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CBC91" w14:textId="41586D51" w:rsidR="00D86A51" w:rsidRPr="00963E72" w:rsidRDefault="00955E25" w:rsidP="009F2022">
      <w:pPr>
        <w:rPr>
          <w:lang w:val="en-GB"/>
        </w:rPr>
      </w:pPr>
      <w:bookmarkStart w:id="0" w:name="_Toc57896782"/>
      <w:bookmarkStart w:id="1" w:name="_Hlk57896399"/>
      <w:r w:rsidRPr="00856EC9">
        <w:rPr>
          <w:noProof/>
        </w:rPr>
        <w:drawing>
          <wp:anchor distT="0" distB="0" distL="114300" distR="114300" simplePos="0" relativeHeight="251658241" behindDoc="1" locked="0" layoutInCell="1" allowOverlap="1" wp14:anchorId="350C8C12" wp14:editId="7866A4B9">
            <wp:simplePos x="0" y="0"/>
            <wp:positionH relativeFrom="page">
              <wp:posOffset>6985</wp:posOffset>
            </wp:positionH>
            <wp:positionV relativeFrom="paragraph">
              <wp:posOffset>-1089660</wp:posOffset>
            </wp:positionV>
            <wp:extent cx="7553325" cy="5907405"/>
            <wp:effectExtent l="0" t="0" r="9525" b="0"/>
            <wp:wrapNone/>
            <wp:docPr id="4" name="Picture 3">
              <a:extLst xmlns:a="http://schemas.openxmlformats.org/drawingml/2006/main">
                <a:ext uri="{FF2B5EF4-FFF2-40B4-BE49-F238E27FC236}">
                  <a16:creationId xmlns:a16="http://schemas.microsoft.com/office/drawing/2014/main" id="{63D53C45-311E-40A9-802C-826B860D08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3D53C45-311E-40A9-802C-826B860D0842}"/>
                        </a:ext>
                      </a:extLst>
                    </pic:cNvPr>
                    <pic:cNvPicPr>
                      <a:picLocks noChangeAspect="1"/>
                    </pic:cNvPicPr>
                  </pic:nvPicPr>
                  <pic:blipFill rotWithShape="1">
                    <a:blip r:embed="rId11" cstate="screen">
                      <a:extLst>
                        <a:ext uri="{28A0092B-C50C-407E-A947-70E740481C1C}">
                          <a14:useLocalDpi xmlns:a14="http://schemas.microsoft.com/office/drawing/2010/main" val="0"/>
                        </a:ext>
                      </a:extLst>
                    </a:blip>
                    <a:srcRect l="5302" r="3787" b="46534"/>
                    <a:stretch/>
                  </pic:blipFill>
                  <pic:spPr>
                    <a:xfrm>
                      <a:off x="0" y="0"/>
                      <a:ext cx="7553325" cy="5907405"/>
                    </a:xfrm>
                    <a:prstGeom prst="rect">
                      <a:avLst/>
                    </a:prstGeom>
                  </pic:spPr>
                </pic:pic>
              </a:graphicData>
            </a:graphic>
            <wp14:sizeRelH relativeFrom="margin">
              <wp14:pctWidth>0</wp14:pctWidth>
            </wp14:sizeRelH>
            <wp14:sizeRelV relativeFrom="margin">
              <wp14:pctHeight>0</wp14:pctHeight>
            </wp14:sizeRelV>
          </wp:anchor>
        </w:drawing>
      </w:r>
      <w:r w:rsidR="00856EC9" w:rsidRPr="006E4F30">
        <w:rPr>
          <w:noProof/>
        </w:rPr>
        <mc:AlternateContent>
          <mc:Choice Requires="wps">
            <w:drawing>
              <wp:anchor distT="0" distB="0" distL="114300" distR="114300" simplePos="0" relativeHeight="251658240" behindDoc="0" locked="0" layoutInCell="1" allowOverlap="1" wp14:anchorId="27F30327" wp14:editId="63B8F5EE">
                <wp:simplePos x="0" y="0"/>
                <wp:positionH relativeFrom="page">
                  <wp:posOffset>257175</wp:posOffset>
                </wp:positionH>
                <wp:positionV relativeFrom="paragraph">
                  <wp:posOffset>2767965</wp:posOffset>
                </wp:positionV>
                <wp:extent cx="2867025" cy="595630"/>
                <wp:effectExtent l="0" t="0" r="0" b="0"/>
                <wp:wrapNone/>
                <wp:docPr id="5" name="Title 1">
                  <a:extLst xmlns:a="http://schemas.openxmlformats.org/drawingml/2006/main">
                    <a:ext uri="{FF2B5EF4-FFF2-40B4-BE49-F238E27FC236}">
                      <a16:creationId xmlns:a16="http://schemas.microsoft.com/office/drawing/2014/main" id="{4A31D9F2-2B61-4C65-9448-4FDEE9FB5005}"/>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867025" cy="595630"/>
                        </a:xfrm>
                        <a:prstGeom prst="rect">
                          <a:avLst/>
                        </a:prstGeom>
                      </wps:spPr>
                      <wps:txb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27F30327" id="Title 1" o:spid="_x0000_s1026" style="position:absolute;left:0;text-align:left;margin-left:20.25pt;margin-top:217.95pt;width:225.75pt;height:46.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" filled="f" stroked="f">
                <o:lock v:ext="edit" grouping="t"/>
                <v:textbo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v:textbox>
                <w10:wrap anchorx="page"/>
              </v:rect>
            </w:pict>
          </mc:Fallback>
        </mc:AlternateContent>
      </w:r>
      <w:r w:rsidR="00856EC9" w:rsidRPr="00963E72">
        <w:rPr>
          <w:noProof/>
          <w:lang w:val="en-GB"/>
        </w:rPr>
        <w:t xml:space="preserve"> </w:t>
      </w:r>
      <w:r w:rsidR="009F2022" w:rsidRPr="00963E72">
        <w:rPr>
          <w:lang w:val="en-GB"/>
        </w:rPr>
        <w:tab/>
      </w:r>
    </w:p>
    <w:p w14:paraId="4399F56E" w14:textId="77777777" w:rsidR="00D86A51" w:rsidRPr="00963E72" w:rsidRDefault="00D86A51" w:rsidP="009F2022">
      <w:pPr>
        <w:rPr>
          <w:lang w:val="en-GB"/>
        </w:rPr>
      </w:pPr>
    </w:p>
    <w:p w14:paraId="58AF6295" w14:textId="77777777" w:rsidR="00D86A51" w:rsidRPr="00963E72" w:rsidRDefault="00D86A51" w:rsidP="009F2022">
      <w:pPr>
        <w:rPr>
          <w:lang w:val="en-GB"/>
        </w:rPr>
      </w:pPr>
    </w:p>
    <w:p w14:paraId="6CD48E52" w14:textId="77777777" w:rsidR="00D86A51" w:rsidRPr="00963E72" w:rsidRDefault="00D86A51" w:rsidP="009F2022">
      <w:pPr>
        <w:rPr>
          <w:lang w:val="en-GB"/>
        </w:rPr>
      </w:pPr>
    </w:p>
    <w:p w14:paraId="042319EC" w14:textId="77777777" w:rsidR="00D86A51" w:rsidRPr="00963E72" w:rsidRDefault="00D86A51" w:rsidP="009F2022">
      <w:pPr>
        <w:rPr>
          <w:lang w:val="en-GB"/>
        </w:rPr>
      </w:pPr>
    </w:p>
    <w:p w14:paraId="6C0C6EB2" w14:textId="77777777" w:rsidR="00D86A51" w:rsidRPr="00963E72" w:rsidRDefault="00D86A51" w:rsidP="009F2022">
      <w:pPr>
        <w:rPr>
          <w:lang w:val="en-GB"/>
        </w:rPr>
      </w:pPr>
    </w:p>
    <w:p w14:paraId="6DD375F4" w14:textId="77777777" w:rsidR="00D86A51" w:rsidRPr="00963E72" w:rsidRDefault="00D86A51" w:rsidP="009F2022">
      <w:pPr>
        <w:rPr>
          <w:lang w:val="en-GB"/>
        </w:rPr>
      </w:pPr>
    </w:p>
    <w:p w14:paraId="76A3AF14" w14:textId="77777777" w:rsidR="00D86A51" w:rsidRPr="00963E72" w:rsidRDefault="00D86A51" w:rsidP="009F2022">
      <w:pPr>
        <w:rPr>
          <w:lang w:val="en-GB"/>
        </w:rPr>
      </w:pPr>
    </w:p>
    <w:p w14:paraId="5DD38AAF" w14:textId="77777777" w:rsidR="00D86A51" w:rsidRPr="00963E72" w:rsidRDefault="00D86A51" w:rsidP="009F2022">
      <w:pPr>
        <w:rPr>
          <w:lang w:val="en-GB"/>
        </w:rPr>
      </w:pPr>
    </w:p>
    <w:p w14:paraId="152808FB" w14:textId="77777777" w:rsidR="00D86A51" w:rsidRPr="00963E72" w:rsidRDefault="00D86A51" w:rsidP="009F2022">
      <w:pPr>
        <w:rPr>
          <w:lang w:val="en-GB"/>
        </w:rPr>
      </w:pPr>
    </w:p>
    <w:p w14:paraId="1755B50D" w14:textId="77777777" w:rsidR="00D86A51" w:rsidRPr="00963E72" w:rsidRDefault="00D86A51" w:rsidP="009F2022">
      <w:pPr>
        <w:rPr>
          <w:lang w:val="en-GB"/>
        </w:rPr>
      </w:pPr>
    </w:p>
    <w:p w14:paraId="41D9CB79" w14:textId="77777777" w:rsidR="00D86A51" w:rsidRPr="00963E72" w:rsidRDefault="00D86A51" w:rsidP="009F2022">
      <w:pPr>
        <w:rPr>
          <w:lang w:val="en-GB"/>
        </w:rPr>
      </w:pPr>
    </w:p>
    <w:p w14:paraId="0237B9AA" w14:textId="77777777" w:rsidR="00D86A51" w:rsidRPr="00963E72" w:rsidRDefault="00D86A51" w:rsidP="009F2022">
      <w:pPr>
        <w:rPr>
          <w:lang w:val="en-GB"/>
        </w:rPr>
      </w:pPr>
    </w:p>
    <w:p w14:paraId="4D69F04D" w14:textId="77777777" w:rsidR="00D86A51" w:rsidRPr="00963E72" w:rsidRDefault="00D86A51" w:rsidP="009F2022">
      <w:pPr>
        <w:rPr>
          <w:lang w:val="en-GB"/>
        </w:rPr>
      </w:pPr>
    </w:p>
    <w:p w14:paraId="2D6F5E48" w14:textId="0EDF9741" w:rsidR="00E13229" w:rsidRPr="00963E72" w:rsidRDefault="00210D4B" w:rsidP="00E13229">
      <w:pPr>
        <w:spacing w:after="0"/>
        <w:jc w:val="center"/>
        <w:rPr>
          <w:rFonts w:cs="Arial"/>
          <w:b/>
          <w:bCs/>
          <w:color w:val="FF6600"/>
          <w:kern w:val="24"/>
          <w:sz w:val="48"/>
          <w:szCs w:val="48"/>
          <w:lang w:val="en-GB"/>
        </w:rPr>
      </w:pPr>
      <w:r w:rsidRPr="00963E72">
        <w:rPr>
          <w:rFonts w:cs="Arial"/>
          <w:b/>
          <w:bCs/>
          <w:color w:val="FF6600"/>
          <w:kern w:val="24"/>
          <w:sz w:val="48"/>
          <w:szCs w:val="48"/>
          <w:lang w:val="en-GB"/>
        </w:rPr>
        <w:t>***</w:t>
      </w:r>
      <w:r w:rsidR="00E13229" w:rsidRPr="00963E72">
        <w:rPr>
          <w:rFonts w:cs="Arial"/>
          <w:b/>
          <w:bCs/>
          <w:color w:val="FF6600"/>
          <w:kern w:val="24"/>
          <w:sz w:val="48"/>
          <w:szCs w:val="48"/>
          <w:lang w:val="en-GB"/>
        </w:rPr>
        <w:t>COUNTRY NAME</w:t>
      </w:r>
      <w:r w:rsidRPr="00963E72">
        <w:rPr>
          <w:rFonts w:cs="Arial"/>
          <w:b/>
          <w:bCs/>
          <w:color w:val="FF6600"/>
          <w:kern w:val="24"/>
          <w:sz w:val="48"/>
          <w:szCs w:val="48"/>
          <w:lang w:val="en-GB"/>
        </w:rPr>
        <w:t>***</w:t>
      </w:r>
    </w:p>
    <w:p w14:paraId="32BA565B" w14:textId="77777777" w:rsidR="00C41655" w:rsidRPr="00963E72" w:rsidRDefault="00C41655" w:rsidP="00E13229">
      <w:pPr>
        <w:spacing w:after="0"/>
        <w:jc w:val="center"/>
        <w:rPr>
          <w:rFonts w:cs="Arial"/>
          <w:b/>
          <w:bCs/>
          <w:color w:val="FF6600"/>
          <w:kern w:val="24"/>
          <w:sz w:val="48"/>
          <w:szCs w:val="48"/>
          <w:lang w:val="en-GB"/>
        </w:rPr>
      </w:pPr>
    </w:p>
    <w:p w14:paraId="1CB5CC76" w14:textId="348A01AF" w:rsidR="00302D27" w:rsidRDefault="00302D27" w:rsidP="00302D27">
      <w:pPr>
        <w:pStyle w:val="NormalWeb"/>
        <w:spacing w:before="0" w:beforeAutospacing="0" w:after="0" w:afterAutospacing="0"/>
        <w:jc w:val="center"/>
        <w:rPr>
          <w:rFonts w:ascii="Arial" w:eastAsiaTheme="minorEastAsia" w:hAnsi="Arial" w:cs="Arial"/>
          <w:b/>
          <w:bCs/>
          <w:color w:val="ED7D31" w:themeColor="accent2"/>
          <w:kern w:val="24"/>
          <w:sz w:val="52"/>
          <w:szCs w:val="52"/>
          <w:lang w:val="en-US"/>
        </w:rPr>
      </w:pPr>
      <w:r w:rsidRPr="00DC204C">
        <w:rPr>
          <w:rFonts w:ascii="Arial" w:eastAsiaTheme="minorEastAsia" w:hAnsi="Arial" w:cs="Arial"/>
          <w:b/>
          <w:bCs/>
          <w:color w:val="ED7D31" w:themeColor="accent2"/>
          <w:kern w:val="24"/>
          <w:sz w:val="52"/>
          <w:szCs w:val="52"/>
          <w:lang w:val="en-US"/>
        </w:rPr>
        <w:t>NATIONAL DEPLOYMENT</w:t>
      </w:r>
    </w:p>
    <w:p w14:paraId="1307CAAF" w14:textId="77777777" w:rsidR="00302D27" w:rsidRPr="00302D27" w:rsidRDefault="00302D27" w:rsidP="00302D27">
      <w:pPr>
        <w:pStyle w:val="NormalWeb"/>
        <w:spacing w:before="0" w:beforeAutospacing="0" w:after="0" w:afterAutospacing="0"/>
        <w:jc w:val="center"/>
        <w:rPr>
          <w:rFonts w:ascii="Arial" w:eastAsiaTheme="minorEastAsia" w:hAnsi="Arial" w:cs="Arial"/>
          <w:b/>
          <w:bCs/>
          <w:color w:val="ED7D31" w:themeColor="accent2"/>
          <w:kern w:val="24"/>
          <w:sz w:val="52"/>
          <w:szCs w:val="52"/>
        </w:rPr>
      </w:pPr>
      <w:r w:rsidRPr="00302D27">
        <w:rPr>
          <w:rFonts w:ascii="Arial" w:eastAsiaTheme="minorEastAsia" w:hAnsi="Arial" w:cs="Arial"/>
          <w:b/>
          <w:bCs/>
          <w:color w:val="ED7D31" w:themeColor="accent2"/>
          <w:kern w:val="24"/>
          <w:sz w:val="52"/>
          <w:szCs w:val="52"/>
        </w:rPr>
        <w:t>VACCINATION PLAN (NDVP) SIMULATION EXERCISE:</w:t>
      </w:r>
    </w:p>
    <w:p w14:paraId="12840388" w14:textId="6348D413" w:rsidR="00302D27" w:rsidRDefault="00302D27" w:rsidP="00302D27">
      <w:pPr>
        <w:pBdr>
          <w:bottom w:val="single" w:sz="12" w:space="1" w:color="70AD47" w:themeColor="accent6"/>
        </w:pBdr>
        <w:spacing w:after="0"/>
        <w:jc w:val="center"/>
        <w:rPr>
          <w:rFonts w:cs="Arial"/>
          <w:b/>
          <w:bCs/>
          <w:color w:val="FF6600"/>
          <w:kern w:val="24"/>
          <w:sz w:val="48"/>
          <w:szCs w:val="48"/>
          <w:lang w:val="fr-FR"/>
        </w:rPr>
      </w:pPr>
      <w:r>
        <w:rPr>
          <w:rFonts w:ascii="Arial Black" w:eastAsiaTheme="minorEastAsia" w:hAnsi="Arial Black" w:cs="Arial"/>
          <w:b/>
          <w:bCs/>
          <w:color w:val="ED7D31" w:themeColor="accent2"/>
          <w:kern w:val="24"/>
          <w:sz w:val="52"/>
          <w:szCs w:val="52"/>
          <w:lang w:val="fr-FR"/>
        </w:rPr>
        <w:t>STRATEGY, SUPPLY CHAIN &amp; COMMUNICATION</w:t>
      </w:r>
    </w:p>
    <w:p w14:paraId="4CD12514" w14:textId="36AF9735" w:rsidR="00210D4B" w:rsidRPr="00210D4B" w:rsidRDefault="00210D4B" w:rsidP="00E13229">
      <w:pPr>
        <w:spacing w:after="0"/>
        <w:jc w:val="center"/>
        <w:rPr>
          <w:rFonts w:cs="Arial"/>
          <w:b/>
          <w:bCs/>
          <w:color w:val="FF6600"/>
          <w:kern w:val="24"/>
          <w:sz w:val="40"/>
          <w:szCs w:val="40"/>
          <w:lang w:val="fr-FR"/>
        </w:rPr>
      </w:pPr>
      <w:r w:rsidRPr="00210D4B">
        <w:rPr>
          <w:rFonts w:cs="Arial"/>
          <w:b/>
          <w:bCs/>
          <w:color w:val="FF6600"/>
          <w:kern w:val="24"/>
          <w:sz w:val="40"/>
          <w:szCs w:val="40"/>
          <w:lang w:val="fr-FR"/>
        </w:rPr>
        <w:t>*** date ***</w:t>
      </w:r>
    </w:p>
    <w:p w14:paraId="0A48658C" w14:textId="77777777" w:rsidR="00D86A51" w:rsidRPr="00E13229" w:rsidRDefault="00D86A51" w:rsidP="009F2022">
      <w:pPr>
        <w:rPr>
          <w:lang w:val="fr-FR"/>
        </w:rPr>
      </w:pPr>
    </w:p>
    <w:p w14:paraId="57D1498F" w14:textId="77777777" w:rsidR="00D86A51" w:rsidRPr="00E13229" w:rsidRDefault="00D86A51" w:rsidP="009F2022">
      <w:pPr>
        <w:rPr>
          <w:color w:val="000000" w:themeColor="text1"/>
          <w:lang w:val="fr-FR"/>
        </w:rPr>
      </w:pPr>
    </w:p>
    <w:p w14:paraId="132783F4" w14:textId="642F7D98" w:rsidR="009F2022" w:rsidRPr="00E13229" w:rsidRDefault="00D86A51" w:rsidP="00D634B9">
      <w:pPr>
        <w:shd w:val="clear" w:color="auto" w:fill="FF6600"/>
        <w:jc w:val="center"/>
        <w:rPr>
          <w:b/>
          <w:bCs/>
          <w:color w:val="FFFFFF" w:themeColor="background1"/>
          <w:sz w:val="200"/>
          <w:szCs w:val="200"/>
          <w:lang w:val="fr-FR"/>
        </w:rPr>
        <w:sectPr w:rsidR="009F2022" w:rsidRPr="00E13229" w:rsidSect="009F2022">
          <w:headerReference w:type="default" r:id="rId12"/>
          <w:footerReference w:type="default" r:id="rId13"/>
          <w:footerReference w:type="first" r:id="rId14"/>
          <w:pgSz w:w="11906" w:h="16838" w:code="9"/>
          <w:pgMar w:top="1701" w:right="993" w:bottom="1440" w:left="1440" w:header="708" w:footer="708" w:gutter="0"/>
          <w:pgNumType w:start="1"/>
          <w:cols w:space="708"/>
          <w:titlePg/>
          <w:docGrid w:linePitch="360"/>
        </w:sectPr>
      </w:pPr>
      <w:r w:rsidRPr="00E13229">
        <w:rPr>
          <w:rFonts w:cs="Arial"/>
          <w:b/>
          <w:bCs/>
          <w:color w:val="FFFFFF" w:themeColor="background1"/>
          <w:sz w:val="72"/>
          <w:szCs w:val="72"/>
          <w:lang w:val="fr-FR"/>
        </w:rPr>
        <w:t>PARTICIPANTS’ GUIDE</w:t>
      </w:r>
    </w:p>
    <w:p w14:paraId="6DFDE6E1" w14:textId="77777777" w:rsidR="00E33D82" w:rsidRPr="00E13229" w:rsidRDefault="00E33D82" w:rsidP="00E33D82">
      <w:pPr>
        <w:pStyle w:val="Heading1"/>
        <w:numPr>
          <w:ilvl w:val="0"/>
          <w:numId w:val="0"/>
        </w:numPr>
        <w:rPr>
          <w:lang w:val="fr-FR"/>
        </w:rPr>
      </w:pPr>
      <w:bookmarkStart w:id="2" w:name="_Toc57897688"/>
      <w:r w:rsidRPr="00E13229">
        <w:rPr>
          <w:lang w:val="fr-FR"/>
        </w:rPr>
        <w:lastRenderedPageBreak/>
        <w:t>Contents</w:t>
      </w:r>
      <w:bookmarkEnd w:id="2"/>
    </w:p>
    <w:sdt>
      <w:sdtPr>
        <w:rPr>
          <w:rFonts w:ascii="Arial" w:eastAsiaTheme="minorHAnsi" w:hAnsi="Arial" w:cs="Calibri"/>
          <w:color w:val="auto"/>
          <w:sz w:val="24"/>
          <w:szCs w:val="24"/>
        </w:rPr>
        <w:id w:val="-1775324824"/>
        <w:docPartObj>
          <w:docPartGallery w:val="Table of Contents"/>
          <w:docPartUnique/>
        </w:docPartObj>
      </w:sdtPr>
      <w:sdtEndPr>
        <w:rPr>
          <w:b/>
          <w:bCs/>
          <w:noProof/>
        </w:rPr>
      </w:sdtEndPr>
      <w:sdtContent>
        <w:p w14:paraId="3FEC725B" w14:textId="4011A97C" w:rsidR="009F2022" w:rsidRDefault="009F2022">
          <w:pPr>
            <w:pStyle w:val="TOCHeading"/>
          </w:pPr>
        </w:p>
        <w:p w14:paraId="65A11137" w14:textId="68179617" w:rsidR="009F2022" w:rsidRDefault="009F2022" w:rsidP="009F2022">
          <w:pPr>
            <w:pStyle w:val="TOC1"/>
            <w:tabs>
              <w:tab w:val="left" w:pos="567"/>
              <w:tab w:val="right" w:leader="dot" w:pos="9463"/>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57897688" w:history="1">
            <w:r w:rsidRPr="00162AEE">
              <w:rPr>
                <w:rStyle w:val="Hyperlink"/>
                <w:noProof/>
              </w:rPr>
              <w:t>Contents</w:t>
            </w:r>
            <w:r>
              <w:rPr>
                <w:noProof/>
                <w:webHidden/>
              </w:rPr>
              <w:tab/>
            </w:r>
            <w:r>
              <w:rPr>
                <w:noProof/>
                <w:webHidden/>
              </w:rPr>
              <w:fldChar w:fldCharType="begin"/>
            </w:r>
            <w:r>
              <w:rPr>
                <w:noProof/>
                <w:webHidden/>
              </w:rPr>
              <w:instrText xml:space="preserve"> PAGEREF _Toc57897688 \h </w:instrText>
            </w:r>
            <w:r>
              <w:rPr>
                <w:noProof/>
                <w:webHidden/>
              </w:rPr>
            </w:r>
            <w:r>
              <w:rPr>
                <w:noProof/>
                <w:webHidden/>
              </w:rPr>
              <w:fldChar w:fldCharType="separate"/>
            </w:r>
            <w:r>
              <w:rPr>
                <w:noProof/>
                <w:webHidden/>
              </w:rPr>
              <w:t>1</w:t>
            </w:r>
            <w:r>
              <w:rPr>
                <w:noProof/>
                <w:webHidden/>
              </w:rPr>
              <w:fldChar w:fldCharType="end"/>
            </w:r>
          </w:hyperlink>
        </w:p>
        <w:p w14:paraId="6F1E566D" w14:textId="64F2BC58" w:rsidR="009F2022" w:rsidRDefault="00D146A3" w:rsidP="009F2022">
          <w:pPr>
            <w:pStyle w:val="TOC1"/>
            <w:tabs>
              <w:tab w:val="left" w:pos="567"/>
              <w:tab w:val="right" w:leader="dot" w:pos="9463"/>
            </w:tabs>
            <w:rPr>
              <w:rFonts w:asciiTheme="minorHAnsi" w:eastAsiaTheme="minorEastAsia" w:hAnsiTheme="minorHAnsi" w:cstheme="minorBidi"/>
              <w:noProof/>
              <w:sz w:val="22"/>
              <w:szCs w:val="22"/>
              <w:lang w:val="en-GB" w:eastAsia="en-GB"/>
            </w:rPr>
          </w:pPr>
          <w:hyperlink w:anchor="_Toc57897689" w:history="1">
            <w:r w:rsidR="009F2022" w:rsidRPr="00162AEE">
              <w:rPr>
                <w:rStyle w:val="Hyperlink"/>
                <w:noProof/>
              </w:rPr>
              <w:t>I.</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Overview</w:t>
            </w:r>
            <w:r w:rsidR="009F2022">
              <w:rPr>
                <w:noProof/>
                <w:webHidden/>
              </w:rPr>
              <w:tab/>
            </w:r>
            <w:r w:rsidR="009F2022">
              <w:rPr>
                <w:noProof/>
                <w:webHidden/>
              </w:rPr>
              <w:fldChar w:fldCharType="begin"/>
            </w:r>
            <w:r w:rsidR="009F2022">
              <w:rPr>
                <w:noProof/>
                <w:webHidden/>
              </w:rPr>
              <w:instrText xml:space="preserve"> PAGEREF _Toc57897689 \h </w:instrText>
            </w:r>
            <w:r w:rsidR="009F2022">
              <w:rPr>
                <w:noProof/>
                <w:webHidden/>
              </w:rPr>
            </w:r>
            <w:r w:rsidR="009F2022">
              <w:rPr>
                <w:noProof/>
                <w:webHidden/>
              </w:rPr>
              <w:fldChar w:fldCharType="separate"/>
            </w:r>
            <w:r w:rsidR="009F2022">
              <w:rPr>
                <w:noProof/>
                <w:webHidden/>
              </w:rPr>
              <w:t>1</w:t>
            </w:r>
            <w:r w:rsidR="009F2022">
              <w:rPr>
                <w:noProof/>
                <w:webHidden/>
              </w:rPr>
              <w:fldChar w:fldCharType="end"/>
            </w:r>
          </w:hyperlink>
        </w:p>
        <w:p w14:paraId="79E67F91" w14:textId="6FF67380" w:rsidR="009F2022" w:rsidRDefault="00D146A3" w:rsidP="009F2022">
          <w:pPr>
            <w:pStyle w:val="TOC1"/>
            <w:tabs>
              <w:tab w:val="left" w:pos="567"/>
              <w:tab w:val="right" w:leader="dot" w:pos="9463"/>
            </w:tabs>
            <w:rPr>
              <w:rFonts w:asciiTheme="minorHAnsi" w:eastAsiaTheme="minorEastAsia" w:hAnsiTheme="minorHAnsi" w:cstheme="minorBidi"/>
              <w:noProof/>
              <w:sz w:val="22"/>
              <w:szCs w:val="22"/>
              <w:lang w:val="en-GB" w:eastAsia="en-GB"/>
            </w:rPr>
          </w:pPr>
          <w:hyperlink w:anchor="_Toc57897690" w:history="1">
            <w:r w:rsidR="009F2022" w:rsidRPr="00162AEE">
              <w:rPr>
                <w:rStyle w:val="Hyperlink"/>
                <w:noProof/>
              </w:rPr>
              <w:t>II.</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Reference material available</w:t>
            </w:r>
            <w:r w:rsidR="009F2022">
              <w:rPr>
                <w:noProof/>
                <w:webHidden/>
              </w:rPr>
              <w:tab/>
            </w:r>
            <w:r w:rsidR="009F2022">
              <w:rPr>
                <w:noProof/>
                <w:webHidden/>
              </w:rPr>
              <w:fldChar w:fldCharType="begin"/>
            </w:r>
            <w:r w:rsidR="009F2022">
              <w:rPr>
                <w:noProof/>
                <w:webHidden/>
              </w:rPr>
              <w:instrText xml:space="preserve"> PAGEREF _Toc57897690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1AB8D424" w14:textId="0E76F234" w:rsidR="009F2022" w:rsidRDefault="00D146A3" w:rsidP="009F2022">
          <w:pPr>
            <w:pStyle w:val="TOC1"/>
            <w:tabs>
              <w:tab w:val="left" w:pos="567"/>
              <w:tab w:val="left" w:pos="660"/>
              <w:tab w:val="right" w:leader="dot" w:pos="9463"/>
            </w:tabs>
            <w:rPr>
              <w:rFonts w:asciiTheme="minorHAnsi" w:eastAsiaTheme="minorEastAsia" w:hAnsiTheme="minorHAnsi" w:cstheme="minorBidi"/>
              <w:noProof/>
              <w:sz w:val="22"/>
              <w:szCs w:val="22"/>
              <w:lang w:val="en-GB" w:eastAsia="en-GB"/>
            </w:rPr>
          </w:pPr>
          <w:hyperlink w:anchor="_Toc57897691" w:history="1">
            <w:r w:rsidR="009F2022" w:rsidRPr="00162AEE">
              <w:rPr>
                <w:rStyle w:val="Hyperlink"/>
                <w:noProof/>
              </w:rPr>
              <w:t>III.</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Ground Rules</w:t>
            </w:r>
            <w:r w:rsidR="009F2022">
              <w:rPr>
                <w:noProof/>
                <w:webHidden/>
              </w:rPr>
              <w:tab/>
            </w:r>
            <w:r w:rsidR="009F2022">
              <w:rPr>
                <w:noProof/>
                <w:webHidden/>
              </w:rPr>
              <w:fldChar w:fldCharType="begin"/>
            </w:r>
            <w:r w:rsidR="009F2022">
              <w:rPr>
                <w:noProof/>
                <w:webHidden/>
              </w:rPr>
              <w:instrText xml:space="preserve"> PAGEREF _Toc57897691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3FAF234C" w14:textId="1CA8BD5E" w:rsidR="009F2022" w:rsidRDefault="00D146A3" w:rsidP="009F2022">
          <w:pPr>
            <w:pStyle w:val="TOC2"/>
            <w:tabs>
              <w:tab w:val="left" w:pos="567"/>
              <w:tab w:val="right" w:leader="dot" w:pos="9463"/>
            </w:tabs>
            <w:ind w:left="993"/>
            <w:rPr>
              <w:rFonts w:asciiTheme="minorHAnsi" w:eastAsiaTheme="minorEastAsia" w:hAnsiTheme="minorHAnsi" w:cstheme="minorBidi"/>
              <w:noProof/>
              <w:sz w:val="22"/>
              <w:szCs w:val="22"/>
              <w:lang w:val="en-GB" w:eastAsia="en-GB"/>
            </w:rPr>
          </w:pPr>
          <w:hyperlink w:anchor="_Toc57897692" w:history="1">
            <w:r w:rsidR="009F2022" w:rsidRPr="00162AEE">
              <w:rPr>
                <w:rStyle w:val="Hyperlink"/>
                <w:noProof/>
              </w:rPr>
              <w:t>Facilitation format</w:t>
            </w:r>
            <w:r w:rsidR="009F2022">
              <w:rPr>
                <w:noProof/>
                <w:webHidden/>
              </w:rPr>
              <w:tab/>
            </w:r>
            <w:r w:rsidR="009F2022">
              <w:rPr>
                <w:noProof/>
                <w:webHidden/>
              </w:rPr>
              <w:fldChar w:fldCharType="begin"/>
            </w:r>
            <w:r w:rsidR="009F2022">
              <w:rPr>
                <w:noProof/>
                <w:webHidden/>
              </w:rPr>
              <w:instrText xml:space="preserve"> PAGEREF _Toc57897692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3CE9F99E" w14:textId="7846DE1D" w:rsidR="009F2022" w:rsidRDefault="00D146A3" w:rsidP="009F2022">
          <w:pPr>
            <w:pStyle w:val="TOC2"/>
            <w:tabs>
              <w:tab w:val="left" w:pos="567"/>
              <w:tab w:val="right" w:leader="dot" w:pos="9463"/>
            </w:tabs>
            <w:ind w:left="993"/>
            <w:rPr>
              <w:rFonts w:asciiTheme="minorHAnsi" w:eastAsiaTheme="minorEastAsia" w:hAnsiTheme="minorHAnsi" w:cstheme="minorBidi"/>
              <w:noProof/>
              <w:sz w:val="22"/>
              <w:szCs w:val="22"/>
              <w:lang w:val="en-GB" w:eastAsia="en-GB"/>
            </w:rPr>
          </w:pPr>
          <w:hyperlink w:anchor="_Toc57897693" w:history="1">
            <w:r w:rsidR="009F2022" w:rsidRPr="00162AEE">
              <w:rPr>
                <w:rStyle w:val="Hyperlink"/>
                <w:noProof/>
              </w:rPr>
              <w:t>Role of the facilitators</w:t>
            </w:r>
            <w:r w:rsidR="009F2022">
              <w:rPr>
                <w:noProof/>
                <w:webHidden/>
              </w:rPr>
              <w:tab/>
            </w:r>
            <w:r w:rsidR="009F2022">
              <w:rPr>
                <w:noProof/>
                <w:webHidden/>
              </w:rPr>
              <w:fldChar w:fldCharType="begin"/>
            </w:r>
            <w:r w:rsidR="009F2022">
              <w:rPr>
                <w:noProof/>
                <w:webHidden/>
              </w:rPr>
              <w:instrText xml:space="preserve"> PAGEREF _Toc57897693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771A0886" w14:textId="11FB171F" w:rsidR="009F2022" w:rsidRDefault="00D146A3" w:rsidP="009F2022">
          <w:pPr>
            <w:pStyle w:val="TOC2"/>
            <w:tabs>
              <w:tab w:val="left" w:pos="567"/>
              <w:tab w:val="right" w:leader="dot" w:pos="9463"/>
            </w:tabs>
            <w:ind w:left="993"/>
            <w:rPr>
              <w:rFonts w:asciiTheme="minorHAnsi" w:eastAsiaTheme="minorEastAsia" w:hAnsiTheme="minorHAnsi" w:cstheme="minorBidi"/>
              <w:noProof/>
              <w:sz w:val="22"/>
              <w:szCs w:val="22"/>
              <w:lang w:val="en-GB" w:eastAsia="en-GB"/>
            </w:rPr>
          </w:pPr>
          <w:hyperlink w:anchor="_Toc57897694" w:history="1">
            <w:r w:rsidR="009F2022" w:rsidRPr="00162AEE">
              <w:rPr>
                <w:rStyle w:val="Hyperlink"/>
                <w:noProof/>
              </w:rPr>
              <w:t>Your role</w:t>
            </w:r>
            <w:r w:rsidR="009F2022">
              <w:rPr>
                <w:noProof/>
                <w:webHidden/>
              </w:rPr>
              <w:tab/>
            </w:r>
            <w:r w:rsidR="009F2022">
              <w:rPr>
                <w:noProof/>
                <w:webHidden/>
              </w:rPr>
              <w:fldChar w:fldCharType="begin"/>
            </w:r>
            <w:r w:rsidR="009F2022">
              <w:rPr>
                <w:noProof/>
                <w:webHidden/>
              </w:rPr>
              <w:instrText xml:space="preserve"> PAGEREF _Toc57897694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3CC5ECA0" w14:textId="18AD5491" w:rsidR="009F2022" w:rsidRDefault="00D146A3" w:rsidP="009F2022">
          <w:pPr>
            <w:pStyle w:val="TOC1"/>
            <w:tabs>
              <w:tab w:val="left" w:pos="567"/>
              <w:tab w:val="left" w:pos="660"/>
              <w:tab w:val="right" w:leader="dot" w:pos="9463"/>
            </w:tabs>
            <w:rPr>
              <w:rFonts w:asciiTheme="minorHAnsi" w:eastAsiaTheme="minorEastAsia" w:hAnsiTheme="minorHAnsi" w:cstheme="minorBidi"/>
              <w:noProof/>
              <w:sz w:val="22"/>
              <w:szCs w:val="22"/>
              <w:lang w:val="en-GB" w:eastAsia="en-GB"/>
            </w:rPr>
          </w:pPr>
          <w:hyperlink w:anchor="_Toc57897695" w:history="1">
            <w:r w:rsidR="009F2022" w:rsidRPr="00162AEE">
              <w:rPr>
                <w:rStyle w:val="Hyperlink"/>
                <w:noProof/>
              </w:rPr>
              <w:t>IV.</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Exercise &amp; Debriefing Timeframe</w:t>
            </w:r>
            <w:r w:rsidR="009F2022">
              <w:rPr>
                <w:noProof/>
                <w:webHidden/>
              </w:rPr>
              <w:tab/>
            </w:r>
            <w:r w:rsidR="009F2022">
              <w:rPr>
                <w:noProof/>
                <w:webHidden/>
              </w:rPr>
              <w:fldChar w:fldCharType="begin"/>
            </w:r>
            <w:r w:rsidR="009F2022">
              <w:rPr>
                <w:noProof/>
                <w:webHidden/>
              </w:rPr>
              <w:instrText xml:space="preserve"> PAGEREF _Toc57897695 \h </w:instrText>
            </w:r>
            <w:r w:rsidR="009F2022">
              <w:rPr>
                <w:noProof/>
                <w:webHidden/>
              </w:rPr>
            </w:r>
            <w:r w:rsidR="009F2022">
              <w:rPr>
                <w:noProof/>
                <w:webHidden/>
              </w:rPr>
              <w:fldChar w:fldCharType="separate"/>
            </w:r>
            <w:r w:rsidR="009F2022">
              <w:rPr>
                <w:noProof/>
                <w:webHidden/>
              </w:rPr>
              <w:t>3</w:t>
            </w:r>
            <w:r w:rsidR="009F2022">
              <w:rPr>
                <w:noProof/>
                <w:webHidden/>
              </w:rPr>
              <w:fldChar w:fldCharType="end"/>
            </w:r>
          </w:hyperlink>
        </w:p>
        <w:p w14:paraId="101377FD" w14:textId="4F4D3645" w:rsidR="009F2022" w:rsidRDefault="00D146A3" w:rsidP="009F2022">
          <w:pPr>
            <w:pStyle w:val="TOC1"/>
            <w:tabs>
              <w:tab w:val="left" w:pos="567"/>
              <w:tab w:val="left" w:pos="660"/>
              <w:tab w:val="right" w:leader="dot" w:pos="9463"/>
            </w:tabs>
            <w:rPr>
              <w:rFonts w:asciiTheme="minorHAnsi" w:eastAsiaTheme="minorEastAsia" w:hAnsiTheme="minorHAnsi" w:cstheme="minorBidi"/>
              <w:noProof/>
              <w:sz w:val="22"/>
              <w:szCs w:val="22"/>
              <w:lang w:val="en-GB" w:eastAsia="en-GB"/>
            </w:rPr>
          </w:pPr>
          <w:hyperlink w:anchor="_Toc57897696" w:history="1">
            <w:r w:rsidR="009F2022" w:rsidRPr="00162AEE">
              <w:rPr>
                <w:rStyle w:val="Hyperlink"/>
                <w:noProof/>
              </w:rPr>
              <w:t>V.</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TTX agenda</w:t>
            </w:r>
            <w:r w:rsidR="009F2022">
              <w:rPr>
                <w:noProof/>
                <w:webHidden/>
              </w:rPr>
              <w:tab/>
            </w:r>
            <w:r w:rsidR="009F2022">
              <w:rPr>
                <w:noProof/>
                <w:webHidden/>
              </w:rPr>
              <w:fldChar w:fldCharType="begin"/>
            </w:r>
            <w:r w:rsidR="009F2022">
              <w:rPr>
                <w:noProof/>
                <w:webHidden/>
              </w:rPr>
              <w:instrText xml:space="preserve"> PAGEREF _Toc57897696 \h </w:instrText>
            </w:r>
            <w:r w:rsidR="009F2022">
              <w:rPr>
                <w:noProof/>
                <w:webHidden/>
              </w:rPr>
            </w:r>
            <w:r w:rsidR="009F2022">
              <w:rPr>
                <w:noProof/>
                <w:webHidden/>
              </w:rPr>
              <w:fldChar w:fldCharType="separate"/>
            </w:r>
            <w:r w:rsidR="009F2022">
              <w:rPr>
                <w:noProof/>
                <w:webHidden/>
              </w:rPr>
              <w:t>3</w:t>
            </w:r>
            <w:r w:rsidR="009F2022">
              <w:rPr>
                <w:noProof/>
                <w:webHidden/>
              </w:rPr>
              <w:fldChar w:fldCharType="end"/>
            </w:r>
          </w:hyperlink>
        </w:p>
        <w:p w14:paraId="6CEBDD9B" w14:textId="5363F332" w:rsidR="009F2022" w:rsidRDefault="009F2022">
          <w:r>
            <w:rPr>
              <w:b/>
              <w:bCs/>
              <w:noProof/>
            </w:rPr>
            <w:fldChar w:fldCharType="end"/>
          </w:r>
        </w:p>
      </w:sdtContent>
    </w:sdt>
    <w:sdt>
      <w:sdtPr>
        <w:id w:val="-1072345994"/>
        <w:docPartObj>
          <w:docPartGallery w:val="Cover Pages"/>
          <w:docPartUnique/>
        </w:docPartObj>
      </w:sdtPr>
      <w:sdtEndPr/>
      <w:sdtContent>
        <w:p w14:paraId="5167C303" w14:textId="77777777" w:rsidR="00E33D82" w:rsidRPr="00EB0FF3" w:rsidRDefault="00E33D82" w:rsidP="00E33D82"/>
        <w:p w14:paraId="14B1304C" w14:textId="77777777" w:rsidR="00E33D82" w:rsidRDefault="00E33D82" w:rsidP="00E33D82">
          <w:pPr>
            <w:pStyle w:val="Heading1"/>
          </w:pPr>
          <w:bookmarkStart w:id="3" w:name="_Toc57897689"/>
          <w:r>
            <w:t>Overview</w:t>
          </w:r>
          <w:bookmarkEnd w:id="0"/>
          <w:bookmarkEnd w:id="3"/>
        </w:p>
        <w:p w14:paraId="6C967DCB" w14:textId="77777777" w:rsidR="00E33D82" w:rsidRDefault="00E33D82" w:rsidP="00E33D82">
          <w:pPr>
            <w:spacing w:line="276" w:lineRule="auto"/>
          </w:pPr>
        </w:p>
        <w:p w14:paraId="6464B8B3" w14:textId="1EB3BD7B" w:rsidR="00E33D82" w:rsidRDefault="00E33D82" w:rsidP="00E33D82">
          <w:pPr>
            <w:spacing w:line="276" w:lineRule="auto"/>
          </w:pPr>
          <w:r w:rsidRPr="00781500">
            <w:t xml:space="preserve">The COVID-19 </w:t>
          </w:r>
          <w:r>
            <w:t xml:space="preserve">National Deployment Vaccination Plan Tabletop Exercise (TTX) </w:t>
          </w:r>
          <w:r w:rsidRPr="00781500">
            <w:t xml:space="preserve">is a </w:t>
          </w:r>
          <w:r w:rsidRPr="00CC6A68">
            <w:rPr>
              <w:b/>
              <w:bCs/>
            </w:rPr>
            <w:t>simulation package</w:t>
          </w:r>
          <w:r w:rsidRPr="00781500">
            <w:t xml:space="preserve"> which uses a </w:t>
          </w:r>
          <w:r w:rsidRPr="00CC6A68">
            <w:rPr>
              <w:b/>
              <w:bCs/>
            </w:rPr>
            <w:t>progressive scenario</w:t>
          </w:r>
          <w:r w:rsidRPr="00781500">
            <w:t xml:space="preserve"> together with </w:t>
          </w:r>
          <w:r w:rsidRPr="00CC6A68">
            <w:rPr>
              <w:b/>
              <w:bCs/>
            </w:rPr>
            <w:t xml:space="preserve">series of scripted specific </w:t>
          </w:r>
          <w:r w:rsidR="00077EF7">
            <w:rPr>
              <w:b/>
              <w:bCs/>
            </w:rPr>
            <w:t>topics and questions</w:t>
          </w:r>
          <w:r w:rsidR="00077EF7" w:rsidRPr="00781500">
            <w:t xml:space="preserve"> </w:t>
          </w:r>
          <w:r w:rsidRPr="00781500">
            <w:t xml:space="preserve">to enable participants </w:t>
          </w:r>
          <w:r w:rsidRPr="00CC6A68">
            <w:rPr>
              <w:b/>
              <w:bCs/>
            </w:rPr>
            <w:t>to discuss planning assumptions</w:t>
          </w:r>
          <w:r w:rsidRPr="00781500">
            <w:t xml:space="preserve"> for the </w:t>
          </w:r>
          <w:r w:rsidRPr="00CC6A68">
            <w:rPr>
              <w:b/>
              <w:bCs/>
            </w:rPr>
            <w:t>targeting</w:t>
          </w:r>
          <w:r w:rsidRPr="00781500">
            <w:t xml:space="preserve">, </w:t>
          </w:r>
          <w:r w:rsidRPr="00CC6A68">
            <w:rPr>
              <w:b/>
              <w:bCs/>
            </w:rPr>
            <w:t>distribution</w:t>
          </w:r>
          <w:r w:rsidRPr="00781500">
            <w:t xml:space="preserve"> and </w:t>
          </w:r>
          <w:r w:rsidRPr="00CC6A68">
            <w:rPr>
              <w:b/>
              <w:bCs/>
            </w:rPr>
            <w:t>communication strategies</w:t>
          </w:r>
          <w:r w:rsidRPr="00781500">
            <w:t xml:space="preserve"> that have been developed </w:t>
          </w:r>
          <w:r w:rsidRPr="00CC6A68">
            <w:rPr>
              <w:b/>
              <w:bCs/>
            </w:rPr>
            <w:t>to support the rollout of COVID-19 vaccines</w:t>
          </w:r>
          <w:r w:rsidRPr="00781500">
            <w:t>. </w:t>
          </w:r>
        </w:p>
        <w:p w14:paraId="070E90DC" w14:textId="77777777" w:rsidR="00E33D82" w:rsidRDefault="00E33D82" w:rsidP="00E33D82">
          <w:pPr>
            <w:spacing w:line="276" w:lineRule="auto"/>
          </w:pPr>
          <w:r w:rsidRPr="00781500">
            <w:t xml:space="preserve">The TTX simulation package </w:t>
          </w:r>
          <w:r w:rsidRPr="00072840">
            <w:rPr>
              <w:b/>
              <w:bCs/>
            </w:rPr>
            <w:t>is not a test</w:t>
          </w:r>
          <w:r w:rsidRPr="00781500">
            <w:t xml:space="preserve"> of a plan or other specific measures</w:t>
          </w:r>
          <w:r>
            <w:t>.  Rather, t</w:t>
          </w:r>
          <w:r w:rsidRPr="00CC6A68">
            <w:t xml:space="preserve">hrough facilitated group discussion, </w:t>
          </w:r>
          <w:r w:rsidRPr="00CC6A68">
            <w:rPr>
              <w:b/>
              <w:bCs/>
            </w:rPr>
            <w:t xml:space="preserve">the </w:t>
          </w:r>
          <w:r>
            <w:rPr>
              <w:b/>
              <w:bCs/>
            </w:rPr>
            <w:t>tabletop exercise</w:t>
          </w:r>
          <w:r w:rsidRPr="00CC6A68">
            <w:rPr>
              <w:b/>
              <w:bCs/>
            </w:rPr>
            <w:t xml:space="preserve"> aims to assist countries to plan, develop and update their national deployment and vaccination plan (NDVP) </w:t>
          </w:r>
          <w:r w:rsidRPr="00CC6A68">
            <w:t>for the smooth national rollout of COVID-19 vaccines.</w:t>
          </w:r>
        </w:p>
        <w:p w14:paraId="54D7F5A1" w14:textId="0CCEB172" w:rsidR="00E33D82" w:rsidRDefault="00E33D82" w:rsidP="00E33D82">
          <w:pPr>
            <w:spacing w:line="276" w:lineRule="auto"/>
          </w:pPr>
          <w:r w:rsidRPr="00072840">
            <w:t>The specific objectives of the TTX are:</w:t>
          </w:r>
        </w:p>
        <w:p w14:paraId="7BF6F3AE" w14:textId="77777777" w:rsidR="00E33D82" w:rsidRPr="00072840" w:rsidRDefault="00E33D82" w:rsidP="00E33D82">
          <w:pPr>
            <w:pStyle w:val="ListParagraph"/>
            <w:numPr>
              <w:ilvl w:val="0"/>
              <w:numId w:val="4"/>
            </w:numPr>
            <w:spacing w:after="0"/>
          </w:pPr>
          <w:r>
            <w:t xml:space="preserve">Review the </w:t>
          </w:r>
          <w:r w:rsidRPr="0095230D">
            <w:rPr>
              <w:b/>
              <w:bCs/>
            </w:rPr>
            <w:t>identification of target populations</w:t>
          </w:r>
        </w:p>
        <w:p w14:paraId="4BEF6461" w14:textId="77777777" w:rsidR="00E33D82" w:rsidRPr="00072840" w:rsidRDefault="00E33D82" w:rsidP="00E33D82">
          <w:pPr>
            <w:pStyle w:val="ListParagraph"/>
            <w:numPr>
              <w:ilvl w:val="0"/>
              <w:numId w:val="4"/>
            </w:numPr>
            <w:spacing w:after="0"/>
          </w:pPr>
          <w:r w:rsidRPr="00072840">
            <w:t xml:space="preserve">Discuss </w:t>
          </w:r>
          <w:r w:rsidRPr="0095230D">
            <w:rPr>
              <w:b/>
              <w:bCs/>
            </w:rPr>
            <w:t>vaccination delivery strategies</w:t>
          </w:r>
          <w:r w:rsidRPr="00072840">
            <w:t xml:space="preserve"> for potential target populations</w:t>
          </w:r>
        </w:p>
        <w:p w14:paraId="39EAB4FB" w14:textId="77777777" w:rsidR="00E33D82" w:rsidRPr="00072840" w:rsidRDefault="00E33D82" w:rsidP="00E33D82">
          <w:pPr>
            <w:pStyle w:val="ListParagraph"/>
            <w:numPr>
              <w:ilvl w:val="0"/>
              <w:numId w:val="4"/>
            </w:numPr>
            <w:spacing w:after="0"/>
          </w:pPr>
          <w:r w:rsidRPr="00072840">
            <w:t xml:space="preserve">Review </w:t>
          </w:r>
          <w:r w:rsidRPr="0095230D">
            <w:rPr>
              <w:b/>
              <w:bCs/>
            </w:rPr>
            <w:t>preparation</w:t>
          </w:r>
          <w:r w:rsidRPr="00072840">
            <w:t xml:space="preserve"> of critical </w:t>
          </w:r>
          <w:r w:rsidRPr="0095230D">
            <w:rPr>
              <w:b/>
              <w:bCs/>
            </w:rPr>
            <w:t>supply chain</w:t>
          </w:r>
          <w:r w:rsidRPr="00072840">
            <w:t xml:space="preserve"> for vaccine deployment and </w:t>
          </w:r>
          <w:r w:rsidRPr="0095230D">
            <w:rPr>
              <w:b/>
              <w:bCs/>
            </w:rPr>
            <w:t>management of health</w:t>
          </w:r>
          <w:r w:rsidRPr="00072840">
            <w:t xml:space="preserve"> care waste</w:t>
          </w:r>
        </w:p>
        <w:p w14:paraId="7C2DCF8E" w14:textId="77777777" w:rsidR="00E33D82" w:rsidRDefault="00E33D82" w:rsidP="00E33D82">
          <w:pPr>
            <w:pStyle w:val="ListParagraph"/>
            <w:numPr>
              <w:ilvl w:val="0"/>
              <w:numId w:val="4"/>
            </w:numPr>
            <w:spacing w:after="0"/>
          </w:pPr>
          <w:r w:rsidRPr="00072840">
            <w:t xml:space="preserve">Review </w:t>
          </w:r>
          <w:r w:rsidRPr="0095230D">
            <w:rPr>
              <w:b/>
              <w:bCs/>
            </w:rPr>
            <w:t>vaccine acceptance</w:t>
          </w:r>
          <w:r w:rsidRPr="00072840">
            <w:t xml:space="preserve"> and </w:t>
          </w:r>
          <w:r w:rsidRPr="0095230D">
            <w:rPr>
              <w:b/>
              <w:bCs/>
            </w:rPr>
            <w:t>uptake</w:t>
          </w:r>
          <w:r w:rsidRPr="00072840">
            <w:t xml:space="preserve"> (demand) planning</w:t>
          </w:r>
        </w:p>
        <w:p w14:paraId="04807AA4" w14:textId="77777777" w:rsidR="00E33D82" w:rsidRDefault="00E33D82" w:rsidP="00E33D82">
          <w:pPr>
            <w:pStyle w:val="ListParagraph"/>
            <w:numPr>
              <w:ilvl w:val="0"/>
              <w:numId w:val="4"/>
            </w:numPr>
            <w:spacing w:after="0"/>
          </w:pPr>
          <w:r w:rsidRPr="00072840">
            <w:t xml:space="preserve">Identify </w:t>
          </w:r>
          <w:r w:rsidRPr="00EA1C1E">
            <w:rPr>
              <w:b/>
              <w:bCs/>
            </w:rPr>
            <w:t>main challenges</w:t>
          </w:r>
          <w:r w:rsidRPr="00072840">
            <w:t xml:space="preserve"> for vaccination deployment and implementation </w:t>
          </w:r>
          <w:r w:rsidRPr="00EA1C1E">
            <w:rPr>
              <w:b/>
              <w:bCs/>
            </w:rPr>
            <w:t>in order to enhance the NDVP</w:t>
          </w:r>
        </w:p>
        <w:p w14:paraId="4FEDA963" w14:textId="77777777" w:rsidR="00E33D82" w:rsidRDefault="00E33D82" w:rsidP="00E33D82"/>
        <w:p w14:paraId="6B882390" w14:textId="77777777" w:rsidR="00E33D82" w:rsidRDefault="00E33D82" w:rsidP="00E33D82"/>
        <w:p w14:paraId="22EA7527" w14:textId="77777777" w:rsidR="00E33D82" w:rsidRDefault="00E33D82" w:rsidP="00E33D82">
          <w:pPr>
            <w:pStyle w:val="Heading1"/>
          </w:pPr>
          <w:bookmarkStart w:id="4" w:name="_Toc57896785"/>
          <w:bookmarkStart w:id="5" w:name="_Toc57897690"/>
          <w:r>
            <w:lastRenderedPageBreak/>
            <w:t>Reference material available</w:t>
          </w:r>
          <w:bookmarkEnd w:id="4"/>
          <w:bookmarkEnd w:id="5"/>
        </w:p>
        <w:p w14:paraId="179D2B71" w14:textId="77777777" w:rsidR="00E33D82" w:rsidRPr="004F7E75" w:rsidRDefault="00E33D82" w:rsidP="00E33D82">
          <w:pPr>
            <w:rPr>
              <w:color w:val="000000" w:themeColor="text1"/>
            </w:rPr>
          </w:pPr>
        </w:p>
        <w:p w14:paraId="03985277" w14:textId="77777777" w:rsidR="00E33D82" w:rsidRDefault="00D146A3" w:rsidP="00E33D82">
          <w:pPr>
            <w:numPr>
              <w:ilvl w:val="0"/>
              <w:numId w:val="5"/>
            </w:numPr>
            <w:snapToGrid/>
            <w:spacing w:line="276" w:lineRule="auto"/>
            <w:rPr>
              <w:rStyle w:val="Hyperlink"/>
              <w:color w:val="auto"/>
            </w:rPr>
          </w:pPr>
          <w:hyperlink r:id="rId15" w:history="1">
            <w:r w:rsidR="00E33D82" w:rsidRPr="0095230D">
              <w:rPr>
                <w:rStyle w:val="Hyperlink"/>
              </w:rPr>
              <w:t>Guidance on developing a national deployment and vaccination plan for COVID-19 vaccines</w:t>
            </w:r>
          </w:hyperlink>
        </w:p>
        <w:p w14:paraId="05A04C7E" w14:textId="498CD923" w:rsidR="00E33D82" w:rsidRPr="00CB1D14" w:rsidRDefault="00E33D82" w:rsidP="00E33D82">
          <w:pPr>
            <w:numPr>
              <w:ilvl w:val="0"/>
              <w:numId w:val="5"/>
            </w:numPr>
            <w:snapToGrid/>
            <w:spacing w:line="276" w:lineRule="auto"/>
            <w:rPr>
              <w:highlight w:val="yellow"/>
            </w:rPr>
          </w:pPr>
          <w:r w:rsidRPr="00CB1D14">
            <w:rPr>
              <w:color w:val="00B0F0"/>
              <w:highlight w:val="yellow"/>
            </w:rPr>
            <w:t>****** Additional documents to be added by the lead facilitator as needed</w:t>
          </w:r>
          <w:r w:rsidR="00FA07A4">
            <w:rPr>
              <w:color w:val="00B0F0"/>
              <w:highlight w:val="yellow"/>
            </w:rPr>
            <w:t xml:space="preserve"> (e.g. if there is a (draft) national vaccination plan than that should be included</w:t>
          </w:r>
          <w:r w:rsidRPr="00CB1D14">
            <w:rPr>
              <w:color w:val="00B0F0"/>
              <w:highlight w:val="yellow"/>
            </w:rPr>
            <w:t>******</w:t>
          </w:r>
        </w:p>
        <w:p w14:paraId="71A32628" w14:textId="77777777" w:rsidR="00E33D82" w:rsidRDefault="00E33D82" w:rsidP="00E33D82">
          <w:pPr>
            <w:pBdr>
              <w:top w:val="single" w:sz="4" w:space="1" w:color="auto"/>
              <w:left w:val="single" w:sz="4" w:space="4" w:color="auto"/>
              <w:bottom w:val="single" w:sz="4" w:space="1" w:color="auto"/>
              <w:right w:val="single" w:sz="4" w:space="4" w:color="auto"/>
            </w:pBdr>
            <w:spacing w:after="0"/>
            <w:jc w:val="center"/>
          </w:pPr>
          <w:r>
            <w:t>As many topics and aspects will be discussed and because of the limited time available during the simulation exercise, you are encouraged as a participant to</w:t>
          </w:r>
        </w:p>
        <w:p w14:paraId="1AFBC911" w14:textId="77777777" w:rsidR="00E33D82" w:rsidRDefault="00E33D82" w:rsidP="00E33D82">
          <w:pPr>
            <w:pBdr>
              <w:top w:val="single" w:sz="4" w:space="1" w:color="auto"/>
              <w:left w:val="single" w:sz="4" w:space="4" w:color="auto"/>
              <w:bottom w:val="single" w:sz="4" w:space="1" w:color="auto"/>
              <w:right w:val="single" w:sz="4" w:space="4" w:color="auto"/>
            </w:pBdr>
            <w:spacing w:after="0"/>
            <w:jc w:val="center"/>
          </w:pPr>
          <w:r w:rsidRPr="00313A07">
            <w:rPr>
              <w:b/>
              <w:bCs/>
            </w:rPr>
            <w:t>familiarize yourself with these documents before the simulation exercise</w:t>
          </w:r>
          <w:r>
            <w:t>.</w:t>
          </w:r>
        </w:p>
        <w:p w14:paraId="485D4075" w14:textId="77777777" w:rsidR="00E33D82" w:rsidRDefault="00E33D82" w:rsidP="00E33D82"/>
        <w:p w14:paraId="3C7E9395" w14:textId="77777777" w:rsidR="00E33D82" w:rsidRDefault="00E33D82" w:rsidP="00E33D82">
          <w:pPr>
            <w:pStyle w:val="Heading1"/>
          </w:pPr>
          <w:bookmarkStart w:id="6" w:name="_Toc57896786"/>
          <w:bookmarkStart w:id="7" w:name="_Toc57897691"/>
          <w:r>
            <w:t>Ground Rules</w:t>
          </w:r>
          <w:bookmarkEnd w:id="6"/>
          <w:bookmarkEnd w:id="7"/>
        </w:p>
        <w:p w14:paraId="5EF0951E" w14:textId="77777777" w:rsidR="00E33D82" w:rsidRDefault="00E33D82" w:rsidP="00E33D82"/>
        <w:p w14:paraId="4E957F82" w14:textId="1F4D11F3" w:rsidR="00E33D82" w:rsidRDefault="009F2022" w:rsidP="00E33D82">
          <w:pPr>
            <w:pStyle w:val="Heading2"/>
          </w:pPr>
          <w:bookmarkStart w:id="8" w:name="_Toc57897692"/>
          <w:r>
            <w:t>Facilitation format</w:t>
          </w:r>
          <w:bookmarkEnd w:id="8"/>
        </w:p>
        <w:p w14:paraId="58496F5F" w14:textId="77777777" w:rsidR="00E33D82" w:rsidRDefault="00E33D82" w:rsidP="00E33D82">
          <w:pPr>
            <w:pStyle w:val="Heading2"/>
          </w:pPr>
        </w:p>
        <w:p w14:paraId="144284DA" w14:textId="77777777" w:rsidR="00E33D82" w:rsidRPr="00263881" w:rsidRDefault="00E33D82" w:rsidP="00E33D82">
          <w:pPr>
            <w:rPr>
              <w:highlight w:val="yellow"/>
            </w:rPr>
          </w:pPr>
          <w:r w:rsidRPr="00263881">
            <w:rPr>
              <w:highlight w:val="yellow"/>
            </w:rPr>
            <w:t xml:space="preserve">*** Explain to the participants “how” </w:t>
          </w:r>
          <w:proofErr w:type="gramStart"/>
          <w:r w:rsidRPr="00263881">
            <w:rPr>
              <w:highlight w:val="yellow"/>
            </w:rPr>
            <w:t>will the simulation exercise</w:t>
          </w:r>
          <w:proofErr w:type="gramEnd"/>
          <w:r w:rsidRPr="00263881">
            <w:rPr>
              <w:highlight w:val="yellow"/>
            </w:rPr>
            <w:t xml:space="preserve"> be facilitated. ***</w:t>
          </w:r>
        </w:p>
        <w:p w14:paraId="56EF63E7" w14:textId="77777777" w:rsidR="00E33D82" w:rsidRPr="00263881" w:rsidRDefault="00E33D82" w:rsidP="00E33D82">
          <w:pPr>
            <w:pStyle w:val="ListParagraph"/>
            <w:numPr>
              <w:ilvl w:val="0"/>
              <w:numId w:val="6"/>
            </w:numPr>
            <w:rPr>
              <w:highlight w:val="yellow"/>
            </w:rPr>
          </w:pPr>
          <w:r w:rsidRPr="00263881">
            <w:rPr>
              <w:highlight w:val="yellow"/>
            </w:rPr>
            <w:t>Will it be on-line? If so, provide clear instructions on how to connect to the online event.  Provide a phone number to receive any technical assistance with the connection</w:t>
          </w:r>
        </w:p>
        <w:p w14:paraId="38D88469" w14:textId="77777777" w:rsidR="00E33D82" w:rsidRPr="00263881" w:rsidRDefault="00E33D82" w:rsidP="00E33D82">
          <w:pPr>
            <w:pStyle w:val="ListParagraph"/>
            <w:numPr>
              <w:ilvl w:val="0"/>
              <w:numId w:val="6"/>
            </w:numPr>
            <w:rPr>
              <w:highlight w:val="yellow"/>
            </w:rPr>
          </w:pPr>
          <w:r w:rsidRPr="00263881">
            <w:rPr>
              <w:highlight w:val="yellow"/>
            </w:rPr>
            <w:t>Will it be face-to-face? If so, provide clear details on the venue as well as the physical distancing measures that will be put in place and will need to be followed by the participants</w:t>
          </w:r>
        </w:p>
        <w:p w14:paraId="655C94C5" w14:textId="77777777" w:rsidR="00E33D82" w:rsidRDefault="00E33D82" w:rsidP="00E33D82">
          <w:pPr>
            <w:pStyle w:val="Heading2"/>
          </w:pPr>
        </w:p>
        <w:p w14:paraId="2BC44799" w14:textId="77777777" w:rsidR="00E33D82" w:rsidRDefault="00E33D82" w:rsidP="00E33D82">
          <w:pPr>
            <w:pStyle w:val="Heading2"/>
          </w:pPr>
          <w:bookmarkStart w:id="9" w:name="_Toc57896788"/>
          <w:bookmarkStart w:id="10" w:name="_Toc57897693"/>
          <w:r>
            <w:t xml:space="preserve">Role of the </w:t>
          </w:r>
          <w:r w:rsidRPr="00A22AB6">
            <w:t>facilitators</w:t>
          </w:r>
          <w:bookmarkEnd w:id="9"/>
          <w:bookmarkEnd w:id="10"/>
        </w:p>
        <w:p w14:paraId="23FB7FFE" w14:textId="77777777" w:rsidR="00E33D82" w:rsidRDefault="00E33D82" w:rsidP="00E33D82">
          <w:r>
            <w:t xml:space="preserve">In addition to ensuring the smooth running of the simulation and debriefing, the task of the facilitators is to assist the participants in achieving the stated objectives of the simulation.  To this end, the facilitators will not provide direct answers to questions raised or identified by the participants.  Rather, </w:t>
          </w:r>
          <w:r w:rsidRPr="00430BAC">
            <w:rPr>
              <w:b/>
              <w:bCs/>
            </w:rPr>
            <w:t>he/she will encourage a robust discussion between all participants</w:t>
          </w:r>
          <w:r>
            <w:t xml:space="preserve"> while at the same time maintaining the overall flow of the simulation. </w:t>
          </w:r>
        </w:p>
        <w:p w14:paraId="0269EAB9" w14:textId="77777777" w:rsidR="00E33D82" w:rsidRDefault="00E33D82" w:rsidP="00E33D82">
          <w:pPr>
            <w:pStyle w:val="Heading2"/>
          </w:pPr>
          <w:bookmarkStart w:id="11" w:name="_Toc57896789"/>
          <w:bookmarkStart w:id="12" w:name="_Toc57897694"/>
          <w:r>
            <w:t>Your role</w:t>
          </w:r>
          <w:bookmarkEnd w:id="11"/>
          <w:bookmarkEnd w:id="12"/>
        </w:p>
        <w:p w14:paraId="345E7E92" w14:textId="77777777" w:rsidR="00E33D82" w:rsidRDefault="00E33D82" w:rsidP="0029560A">
          <w:pPr>
            <w:pStyle w:val="ListParagraph"/>
            <w:numPr>
              <w:ilvl w:val="0"/>
              <w:numId w:val="3"/>
            </w:numPr>
            <w:spacing w:after="0"/>
            <w:ind w:left="714" w:hanging="357"/>
          </w:pPr>
          <w:r>
            <w:t xml:space="preserve">There are no ‘role plays’; each participant is required to be themselves based directly on the functions each of you are responsible for.  </w:t>
          </w:r>
        </w:p>
        <w:p w14:paraId="282A65D5" w14:textId="764C9C7A" w:rsidR="00E33D82" w:rsidRDefault="00E33D82" w:rsidP="0029560A">
          <w:pPr>
            <w:pStyle w:val="ListParagraph"/>
            <w:numPr>
              <w:ilvl w:val="0"/>
              <w:numId w:val="3"/>
            </w:numPr>
            <w:spacing w:after="0"/>
            <w:ind w:left="714" w:hanging="357"/>
          </w:pPr>
          <w:r>
            <w:t xml:space="preserve">Your response should be based on country specific </w:t>
          </w:r>
          <w:r w:rsidR="006C2F9E">
            <w:t>plan</w:t>
          </w:r>
          <w:r w:rsidR="00156A59">
            <w:t xml:space="preserve">, </w:t>
          </w:r>
          <w:proofErr w:type="gramStart"/>
          <w:r w:rsidR="00156A59">
            <w:t>guidelines</w:t>
          </w:r>
          <w:proofErr w:type="gramEnd"/>
          <w:r w:rsidR="006C2F9E">
            <w:t xml:space="preserve"> and </w:t>
          </w:r>
          <w:proofErr w:type="spellStart"/>
          <w:r w:rsidR="00156A59">
            <w:t>SoP</w:t>
          </w:r>
          <w:proofErr w:type="spellEnd"/>
          <w:r>
            <w:t>.</w:t>
          </w:r>
        </w:p>
        <w:p w14:paraId="7D916F19" w14:textId="77777777" w:rsidR="00E33D82" w:rsidRDefault="00E33D82" w:rsidP="0029560A">
          <w:pPr>
            <w:pStyle w:val="ListParagraph"/>
            <w:numPr>
              <w:ilvl w:val="0"/>
              <w:numId w:val="3"/>
            </w:numPr>
            <w:spacing w:after="0"/>
            <w:ind w:left="714" w:hanging="357"/>
          </w:pPr>
          <w:r>
            <w:t>Establish the basis for your response based upon country specific details, data that you have on hand such as the pandemic and other vaccination plans, as well as local laws and practices; and other information about the country.</w:t>
          </w:r>
        </w:p>
        <w:p w14:paraId="4F60004D" w14:textId="77777777" w:rsidR="00E33D82" w:rsidRDefault="00E33D82" w:rsidP="0029560A">
          <w:pPr>
            <w:pStyle w:val="ListParagraph"/>
            <w:numPr>
              <w:ilvl w:val="0"/>
              <w:numId w:val="3"/>
            </w:numPr>
            <w:spacing w:after="0"/>
            <w:ind w:left="714" w:hanging="357"/>
          </w:pPr>
          <w:r>
            <w:t xml:space="preserve">Consider all information you receive through the scenario as true; as ‘fact’.  Please do not challenge the scenario </w:t>
          </w:r>
          <w:proofErr w:type="gramStart"/>
          <w:r>
            <w:t>during the course of</w:t>
          </w:r>
          <w:proofErr w:type="gramEnd"/>
          <w:r>
            <w:t xml:space="preserve"> the simulation.</w:t>
          </w:r>
        </w:p>
        <w:p w14:paraId="30F86B4E" w14:textId="77777777" w:rsidR="00E33D82" w:rsidRDefault="00E33D82" w:rsidP="0029560A">
          <w:pPr>
            <w:pStyle w:val="ListParagraph"/>
            <w:numPr>
              <w:ilvl w:val="0"/>
              <w:numId w:val="3"/>
            </w:numPr>
            <w:spacing w:after="0"/>
            <w:ind w:left="714" w:hanging="357"/>
          </w:pPr>
          <w:r>
            <w:lastRenderedPageBreak/>
            <w:t>Do NOT create additional fictional scenarios! Use the data presented in the simulation!</w:t>
          </w:r>
        </w:p>
        <w:p w14:paraId="4539674D" w14:textId="77777777" w:rsidR="00E33D82" w:rsidRDefault="00E33D82" w:rsidP="0029560A">
          <w:pPr>
            <w:pStyle w:val="ListParagraph"/>
            <w:numPr>
              <w:ilvl w:val="0"/>
              <w:numId w:val="3"/>
            </w:numPr>
            <w:spacing w:after="0"/>
            <w:ind w:left="714" w:hanging="357"/>
          </w:pPr>
          <w:r>
            <w:t>The information you will receive through-out the course of the exercise provides you with ALL the data you will need. Do not invent numbers, figures etc. unless asked to.</w:t>
          </w:r>
        </w:p>
        <w:p w14:paraId="463CD841" w14:textId="77777777" w:rsidR="00E33D82" w:rsidRDefault="00E33D82" w:rsidP="00E33D82">
          <w:pPr>
            <w:pStyle w:val="Heading1"/>
          </w:pPr>
          <w:r>
            <w:t xml:space="preserve"> </w:t>
          </w:r>
          <w:bookmarkStart w:id="13" w:name="_Toc57896790"/>
          <w:bookmarkStart w:id="14" w:name="_Toc57897695"/>
          <w:r>
            <w:t>Exercise &amp; Debriefing Timeframe</w:t>
          </w:r>
          <w:bookmarkEnd w:id="13"/>
          <w:bookmarkEnd w:id="14"/>
        </w:p>
        <w:p w14:paraId="274102F1" w14:textId="77777777" w:rsidR="00E33D82" w:rsidRDefault="00E33D82" w:rsidP="00E33D82"/>
        <w:p w14:paraId="041A9C6A" w14:textId="77777777" w:rsidR="00E33D82" w:rsidRDefault="00E33D82" w:rsidP="00E33D82">
          <w:r>
            <w:t>The simulation component will be based on an evolving scenario breakdown in 4 sessions.  During each session, you will be asked to work collectively to solve problems and answer questions based on the scenario. This will take place during the first half day.</w:t>
          </w:r>
        </w:p>
        <w:p w14:paraId="0BEF3F37" w14:textId="1796266B" w:rsidR="00E33D82" w:rsidRDefault="00E33D82" w:rsidP="00E33D82">
          <w:r>
            <w:t>The second part of the day will be used for the debriefing, which is the most important part of the exercise.  It is during the debriefing that all the participants review the strengths and gaps revealed during the simulation; recommend and prioritize key elements that need to be included in a revised NDVP; develop an action plan with clear responsibility and timeline to update and operationalize the NDVP.</w:t>
          </w:r>
        </w:p>
        <w:p w14:paraId="7458D700" w14:textId="77777777" w:rsidR="00E33D82" w:rsidRDefault="00E33D82" w:rsidP="00E33D82"/>
        <w:p w14:paraId="0F3D19C8" w14:textId="77777777" w:rsidR="00E33D82" w:rsidRPr="00263881" w:rsidRDefault="00E33D82" w:rsidP="00E33D82">
          <w:pPr>
            <w:rPr>
              <w:highlight w:val="yellow"/>
            </w:rPr>
          </w:pPr>
          <w:r>
            <w:rPr>
              <w:highlight w:val="yellow"/>
            </w:rPr>
            <w:t xml:space="preserve">*** Breaks have been included in the agenda during which coffee and lunch will be provided </w:t>
          </w:r>
          <w:r w:rsidRPr="00263881">
            <w:rPr>
              <w:highlight w:val="yellow"/>
            </w:rPr>
            <w:t xml:space="preserve">*** </w:t>
          </w:r>
        </w:p>
        <w:p w14:paraId="3612CE05" w14:textId="77777777" w:rsidR="00E33D82" w:rsidRDefault="00E33D82" w:rsidP="00E33D82"/>
        <w:p w14:paraId="0A7670C8" w14:textId="77777777" w:rsidR="00E33D82" w:rsidRDefault="00E33D82" w:rsidP="00E33D82">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pPr>
          <w:r>
            <w:t xml:space="preserve">Your </w:t>
          </w:r>
          <w:r w:rsidRPr="00363140">
            <w:rPr>
              <w:b/>
              <w:bCs/>
              <w:i/>
              <w:iCs/>
              <w:u w:val="single"/>
            </w:rPr>
            <w:t>full</w:t>
          </w:r>
          <w:r>
            <w:t xml:space="preserve"> participation is requested for the entire duration of the exercise </w:t>
          </w:r>
          <w:r w:rsidRPr="00363140">
            <w:rPr>
              <w:b/>
              <w:bCs/>
              <w:i/>
              <w:iCs/>
            </w:rPr>
            <w:t>as well as in the debriefing sessions</w:t>
          </w:r>
          <w:r>
            <w:t>.</w:t>
          </w:r>
        </w:p>
        <w:p w14:paraId="7CD16FC3" w14:textId="77777777" w:rsidR="00E33D82" w:rsidRDefault="00E33D82" w:rsidP="00E33D82"/>
        <w:p w14:paraId="09B97425" w14:textId="263249DA" w:rsidR="00E33D82" w:rsidRDefault="00E33D82" w:rsidP="00E33D82">
          <w:pPr>
            <w:pStyle w:val="Heading1"/>
          </w:pPr>
          <w:bookmarkStart w:id="15" w:name="_Toc57896791"/>
          <w:bookmarkStart w:id="16" w:name="_Toc57897696"/>
          <w:r>
            <w:t xml:space="preserve">TTX </w:t>
          </w:r>
          <w:bookmarkEnd w:id="15"/>
          <w:r w:rsidR="009F2022">
            <w:t>agenda</w:t>
          </w:r>
          <w:bookmarkEnd w:id="16"/>
        </w:p>
        <w:p w14:paraId="2AA95CED" w14:textId="77777777" w:rsidR="00E33D82" w:rsidRDefault="00E33D82" w:rsidP="00E33D82"/>
        <w:p w14:paraId="3E5EAD64" w14:textId="77777777" w:rsidR="00E33D82" w:rsidRPr="004F7E75" w:rsidRDefault="00E33D82" w:rsidP="00E33D82">
          <w:pPr>
            <w:rPr>
              <w:b/>
              <w:bCs/>
              <w:i/>
              <w:iCs/>
              <w:color w:val="00B0F0"/>
            </w:rPr>
          </w:pPr>
          <w:r w:rsidRPr="00CE620F">
            <w:rPr>
              <w:b/>
              <w:bCs/>
              <w:i/>
              <w:iCs/>
              <w:color w:val="00B0F0"/>
              <w:highlight w:val="yellow"/>
            </w:rPr>
            <w:t>***** this is an example. Adapt to your schedule ****</w:t>
          </w:r>
        </w:p>
        <w:p w14:paraId="049BB1F9" w14:textId="77777777" w:rsidR="00E33D82" w:rsidRPr="00294A65" w:rsidRDefault="00E33D82" w:rsidP="00E33D82">
          <w:pPr>
            <w:rPr>
              <w:color w:val="00B0F0"/>
            </w:rPr>
          </w:pPr>
          <w:r w:rsidRPr="00CE620F">
            <w:rPr>
              <w:color w:val="00B0F0"/>
              <w:highlight w:val="yellow"/>
            </w:rPr>
            <w:t>Insert country</w:t>
          </w:r>
          <w:r w:rsidRPr="00294A65">
            <w:rPr>
              <w:color w:val="00B0F0"/>
            </w:rPr>
            <w:t xml:space="preserve"> – </w:t>
          </w:r>
          <w:r>
            <w:rPr>
              <w:color w:val="00B0F0"/>
            </w:rPr>
            <w:t>COVID-19 NDVP Tabletop Exercise</w:t>
          </w:r>
          <w:r w:rsidRPr="00294A65">
            <w:rPr>
              <w:color w:val="00B0F0"/>
            </w:rPr>
            <w:t xml:space="preserve"> </w:t>
          </w:r>
        </w:p>
        <w:p w14:paraId="64075008" w14:textId="77777777" w:rsidR="00E33D82" w:rsidRPr="00CE620F" w:rsidRDefault="00E33D82" w:rsidP="00E33D82">
          <w:pPr>
            <w:rPr>
              <w:color w:val="00B0F0"/>
              <w:highlight w:val="yellow"/>
            </w:rPr>
          </w:pPr>
          <w:r w:rsidRPr="00CE620F">
            <w:rPr>
              <w:color w:val="00B0F0"/>
              <w:highlight w:val="yellow"/>
            </w:rPr>
            <w:t>Insert date and time</w:t>
          </w:r>
        </w:p>
        <w:p w14:paraId="65E71506" w14:textId="77777777" w:rsidR="005F5E41" w:rsidRDefault="00E33D82" w:rsidP="00E33D82">
          <w:pPr>
            <w:rPr>
              <w:color w:val="00B0F0"/>
            </w:rPr>
          </w:pPr>
          <w:r w:rsidRPr="00CE620F">
            <w:rPr>
              <w:color w:val="00B0F0"/>
              <w:highlight w:val="yellow"/>
            </w:rPr>
            <w:t>Insert location</w:t>
          </w:r>
        </w:p>
        <w:p w14:paraId="285794D7" w14:textId="3C3C070B" w:rsidR="00E33D82" w:rsidRPr="005F5E41" w:rsidRDefault="00E33D82" w:rsidP="00E33D82">
          <w:pPr>
            <w:rPr>
              <w:color w:val="00B0F0"/>
            </w:rPr>
          </w:pPr>
          <w:r w:rsidRPr="00CE620F">
            <w:rPr>
              <w:rFonts w:cs="Arial"/>
            </w:rPr>
            <w:tab/>
          </w:r>
          <w:r w:rsidRPr="00CE620F">
            <w:rPr>
              <w:rFonts w:cs="Arial"/>
            </w:rPr>
            <w:tab/>
          </w:r>
          <w:r w:rsidRPr="00CE620F">
            <w:rPr>
              <w:rFonts w:cs="Arial"/>
            </w:rPr>
            <w:tab/>
          </w:r>
          <w:r w:rsidRPr="00CE620F">
            <w:rPr>
              <w:rFonts w:cs="Arial"/>
            </w:rPr>
            <w:tab/>
          </w:r>
          <w:r w:rsidRPr="00CE620F">
            <w:rPr>
              <w:rFonts w:cs="Arial"/>
            </w:rPr>
            <w:tab/>
          </w:r>
          <w:r w:rsidRPr="00CE620F">
            <w:rPr>
              <w:rFonts w:cs="Arial"/>
            </w:rPr>
            <w:tab/>
          </w:r>
        </w:p>
        <w:p w14:paraId="42F5C5D6" w14:textId="77777777" w:rsidR="00E33D82" w:rsidRPr="00CE620F" w:rsidRDefault="00E33D82" w:rsidP="00E33D82">
          <w:pPr>
            <w:rPr>
              <w:rFonts w:cs="Arial"/>
            </w:rPr>
          </w:pPr>
          <w:r w:rsidRPr="00CE620F">
            <w:rPr>
              <w:rFonts w:cs="Arial"/>
              <w:b/>
              <w:bCs/>
            </w:rPr>
            <w:t>1</w:t>
          </w:r>
          <w:r w:rsidRPr="00CE620F">
            <w:rPr>
              <w:rFonts w:cs="Arial"/>
              <w:b/>
              <w:bCs/>
              <w:vertAlign w:val="superscript"/>
            </w:rPr>
            <w:t>st</w:t>
          </w:r>
          <w:r w:rsidRPr="00CE620F">
            <w:rPr>
              <w:rFonts w:cs="Arial"/>
              <w:b/>
              <w:bCs/>
            </w:rPr>
            <w:t xml:space="preserve"> Half-day:</w:t>
          </w:r>
          <w:r w:rsidRPr="00CE620F">
            <w:rPr>
              <w:rFonts w:cs="Arial"/>
            </w:rPr>
            <w:t xml:space="preserve">  </w:t>
          </w:r>
          <w:r w:rsidRPr="00CE620F">
            <w:rPr>
              <w:rFonts w:cs="Arial"/>
              <w:b/>
              <w:bCs/>
            </w:rPr>
            <w:t>*** change suggested time if needed but try to keep duration of the sessions ****</w:t>
          </w:r>
          <w:r w:rsidRPr="00CE620F">
            <w:rPr>
              <w:rFonts w:cs="Arial"/>
            </w:rPr>
            <w:t xml:space="preserve">  </w:t>
          </w:r>
        </w:p>
        <w:p w14:paraId="69B37264" w14:textId="77777777" w:rsidR="00E33D82" w:rsidRPr="00CE620F" w:rsidRDefault="00E33D82" w:rsidP="00E33D82">
          <w:pPr>
            <w:rPr>
              <w:rFonts w:cs="Arial"/>
              <w:i/>
              <w:iCs/>
            </w:rPr>
          </w:pPr>
        </w:p>
        <w:p w14:paraId="24384364" w14:textId="77777777" w:rsidR="00C637CE" w:rsidRPr="00CE620F" w:rsidRDefault="00E33D82" w:rsidP="00E33D82">
          <w:pPr>
            <w:tabs>
              <w:tab w:val="left" w:pos="993"/>
            </w:tabs>
            <w:rPr>
              <w:rFonts w:cs="Arial"/>
              <w:i/>
              <w:iCs/>
              <w:lang w:val="en-GB"/>
            </w:rPr>
          </w:pPr>
          <w:r w:rsidRPr="00CE620F">
            <w:rPr>
              <w:rFonts w:cs="Arial"/>
              <w:i/>
              <w:iCs/>
            </w:rPr>
            <w:t>08:45</w:t>
          </w:r>
          <w:r w:rsidRPr="00CE620F">
            <w:rPr>
              <w:rFonts w:cs="Arial"/>
              <w:i/>
              <w:iCs/>
            </w:rPr>
            <w:tab/>
            <w:t>Registration</w:t>
          </w:r>
        </w:p>
        <w:p w14:paraId="1D7E1DBC" w14:textId="77777777" w:rsidR="00C637CE" w:rsidRPr="00CE620F" w:rsidRDefault="00E33D82" w:rsidP="00E33D82">
          <w:pPr>
            <w:tabs>
              <w:tab w:val="left" w:pos="993"/>
            </w:tabs>
            <w:rPr>
              <w:rFonts w:cs="Arial"/>
              <w:i/>
              <w:iCs/>
              <w:lang w:val="en-GB"/>
            </w:rPr>
          </w:pPr>
          <w:r w:rsidRPr="00CE620F">
            <w:rPr>
              <w:rFonts w:cs="Arial"/>
              <w:i/>
              <w:iCs/>
              <w:lang w:val="en-GB"/>
            </w:rPr>
            <w:lastRenderedPageBreak/>
            <w:t xml:space="preserve">09:00   </w:t>
          </w:r>
          <w:r w:rsidRPr="00CE620F">
            <w:rPr>
              <w:rFonts w:cs="Arial"/>
              <w:i/>
              <w:iCs/>
              <w:lang w:val="en-GB"/>
            </w:rPr>
            <w:tab/>
            <w:t>Introduction</w:t>
          </w:r>
        </w:p>
        <w:p w14:paraId="0A4776F0" w14:textId="77777777" w:rsidR="00C637CE" w:rsidRPr="00CE620F" w:rsidRDefault="00E33D82" w:rsidP="00E33D82">
          <w:pPr>
            <w:tabs>
              <w:tab w:val="left" w:pos="993"/>
            </w:tabs>
            <w:rPr>
              <w:rFonts w:cs="Arial"/>
              <w:i/>
              <w:iCs/>
              <w:lang w:val="en-GB"/>
            </w:rPr>
          </w:pPr>
          <w:r w:rsidRPr="00CE620F">
            <w:rPr>
              <w:rFonts w:cs="Arial"/>
              <w:i/>
              <w:iCs/>
              <w:lang w:val="en-GB"/>
            </w:rPr>
            <w:t xml:space="preserve">09:10 </w:t>
          </w:r>
          <w:r w:rsidRPr="00CE620F">
            <w:rPr>
              <w:rFonts w:cs="Arial"/>
              <w:i/>
              <w:iCs/>
              <w:lang w:val="en-GB"/>
            </w:rPr>
            <w:tab/>
            <w:t>Exercise Objectives and how to play</w:t>
          </w:r>
        </w:p>
        <w:p w14:paraId="72AA8D28" w14:textId="77777777" w:rsidR="00E33D82" w:rsidRPr="00CE620F" w:rsidRDefault="00E33D82" w:rsidP="00E33D82">
          <w:pPr>
            <w:tabs>
              <w:tab w:val="left" w:pos="993"/>
            </w:tabs>
            <w:rPr>
              <w:rFonts w:cs="Arial"/>
              <w:i/>
              <w:iCs/>
              <w:lang w:val="en-GB"/>
            </w:rPr>
          </w:pPr>
          <w:r w:rsidRPr="00CE620F">
            <w:rPr>
              <w:rFonts w:cs="Arial"/>
              <w:i/>
              <w:iCs/>
              <w:lang w:val="en-GB"/>
            </w:rPr>
            <w:t xml:space="preserve">09:15   </w:t>
          </w:r>
          <w:r w:rsidRPr="00CE620F">
            <w:rPr>
              <w:rFonts w:cs="Arial"/>
              <w:i/>
              <w:iCs/>
              <w:lang w:val="en-GB"/>
            </w:rPr>
            <w:tab/>
            <w:t xml:space="preserve">Table-top Simulation </w:t>
          </w:r>
        </w:p>
        <w:p w14:paraId="13F62BAC" w14:textId="77777777" w:rsidR="00E33D82" w:rsidRPr="00CE620F" w:rsidRDefault="00E33D82" w:rsidP="00E33D82">
          <w:pPr>
            <w:tabs>
              <w:tab w:val="left" w:pos="993"/>
            </w:tabs>
            <w:rPr>
              <w:rFonts w:cs="Arial"/>
              <w:i/>
              <w:iCs/>
              <w:lang w:val="en-GB"/>
            </w:rPr>
          </w:pPr>
          <w:r w:rsidRPr="00CE620F">
            <w:rPr>
              <w:rFonts w:cs="Arial"/>
              <w:i/>
              <w:iCs/>
              <w:lang w:val="en-GB"/>
            </w:rPr>
            <w:t>10:45</w:t>
          </w:r>
          <w:r w:rsidRPr="00CE620F">
            <w:rPr>
              <w:rFonts w:cs="Arial"/>
              <w:i/>
              <w:iCs/>
              <w:lang w:val="en-GB"/>
            </w:rPr>
            <w:tab/>
            <w:t>Coffee break (15 min)</w:t>
          </w:r>
        </w:p>
        <w:p w14:paraId="65F62DF0" w14:textId="77777777" w:rsidR="00E33D82" w:rsidRPr="00CE620F" w:rsidRDefault="00E33D82" w:rsidP="00E33D82">
          <w:pPr>
            <w:tabs>
              <w:tab w:val="left" w:pos="993"/>
            </w:tabs>
            <w:rPr>
              <w:rFonts w:cs="Arial"/>
              <w:i/>
              <w:iCs/>
              <w:lang w:val="en-GB"/>
            </w:rPr>
          </w:pPr>
          <w:r w:rsidRPr="00CE620F">
            <w:rPr>
              <w:rFonts w:cs="Arial"/>
              <w:i/>
              <w:iCs/>
              <w:lang w:val="en-GB"/>
            </w:rPr>
            <w:t>11:00</w:t>
          </w:r>
          <w:r w:rsidRPr="00CE620F">
            <w:rPr>
              <w:rFonts w:cs="Arial"/>
              <w:i/>
              <w:iCs/>
              <w:lang w:val="en-GB"/>
            </w:rPr>
            <w:tab/>
            <w:t xml:space="preserve">Table-top Simulation </w:t>
          </w:r>
        </w:p>
        <w:p w14:paraId="304D42D4" w14:textId="77777777" w:rsidR="00E33D82" w:rsidRPr="00CE620F" w:rsidRDefault="00E33D82" w:rsidP="00E33D82">
          <w:pPr>
            <w:tabs>
              <w:tab w:val="left" w:pos="993"/>
            </w:tabs>
            <w:rPr>
              <w:rFonts w:cs="Arial"/>
              <w:i/>
              <w:iCs/>
              <w:lang w:val="en-GB"/>
            </w:rPr>
          </w:pPr>
          <w:r w:rsidRPr="00CE620F">
            <w:rPr>
              <w:rFonts w:cs="Arial"/>
              <w:i/>
              <w:iCs/>
              <w:lang w:val="en-GB"/>
            </w:rPr>
            <w:t>12:30</w:t>
          </w:r>
          <w:r w:rsidRPr="00CE620F">
            <w:rPr>
              <w:rFonts w:cs="Arial"/>
              <w:i/>
              <w:iCs/>
              <w:lang w:val="en-GB"/>
            </w:rPr>
            <w:tab/>
            <w:t>Hot-wash</w:t>
          </w:r>
        </w:p>
        <w:p w14:paraId="1F099569" w14:textId="77777777" w:rsidR="00C637CE" w:rsidRPr="00CE620F" w:rsidRDefault="00E33D82" w:rsidP="00E33D82">
          <w:pPr>
            <w:tabs>
              <w:tab w:val="left" w:pos="993"/>
            </w:tabs>
            <w:rPr>
              <w:rFonts w:cs="Arial"/>
              <w:i/>
              <w:iCs/>
              <w:lang w:val="en-GB"/>
            </w:rPr>
          </w:pPr>
          <w:r w:rsidRPr="00CE620F">
            <w:rPr>
              <w:rFonts w:cs="Arial"/>
              <w:i/>
              <w:iCs/>
              <w:lang w:val="en-GB"/>
            </w:rPr>
            <w:t xml:space="preserve">13:00 </w:t>
          </w:r>
          <w:r w:rsidRPr="00CE620F">
            <w:rPr>
              <w:rFonts w:cs="Arial"/>
              <w:i/>
              <w:iCs/>
              <w:lang w:val="en-GB"/>
            </w:rPr>
            <w:tab/>
            <w:t xml:space="preserve">End of exercise </w:t>
          </w:r>
        </w:p>
        <w:p w14:paraId="4DB5A12E" w14:textId="77777777" w:rsidR="00C637CE" w:rsidRPr="00CE620F" w:rsidRDefault="00E33D82" w:rsidP="00E33D82">
          <w:pPr>
            <w:tabs>
              <w:tab w:val="left" w:pos="993"/>
            </w:tabs>
            <w:rPr>
              <w:rFonts w:cs="Arial"/>
              <w:i/>
              <w:iCs/>
              <w:lang w:val="en-GB"/>
            </w:rPr>
          </w:pPr>
          <w:r w:rsidRPr="00CE620F">
            <w:rPr>
              <w:rFonts w:cs="Arial"/>
              <w:i/>
              <w:iCs/>
            </w:rPr>
            <w:t>13:00</w:t>
          </w:r>
          <w:r w:rsidRPr="00CE620F">
            <w:rPr>
              <w:rFonts w:cs="Arial"/>
              <w:i/>
              <w:iCs/>
            </w:rPr>
            <w:tab/>
            <w:t>Lunch</w:t>
          </w:r>
        </w:p>
        <w:p w14:paraId="4BF538DA" w14:textId="77777777" w:rsidR="00E33D82" w:rsidRPr="00CE620F" w:rsidRDefault="00E33D82" w:rsidP="00E33D82">
          <w:pPr>
            <w:rPr>
              <w:rFonts w:cs="Arial"/>
              <w:i/>
              <w:iCs/>
              <w:lang w:val="en-GB"/>
            </w:rPr>
          </w:pPr>
        </w:p>
        <w:p w14:paraId="1992E68E" w14:textId="77777777" w:rsidR="00E33D82" w:rsidRPr="00CE620F" w:rsidRDefault="00E33D82" w:rsidP="00E33D82">
          <w:pPr>
            <w:rPr>
              <w:rFonts w:cs="Arial"/>
              <w:b/>
              <w:bCs/>
              <w:i/>
              <w:iCs/>
              <w:lang w:val="en-ZA"/>
            </w:rPr>
          </w:pPr>
          <w:r w:rsidRPr="00CE620F">
            <w:rPr>
              <w:rFonts w:cs="Arial"/>
              <w:b/>
              <w:bCs/>
              <w:i/>
              <w:iCs/>
              <w:lang w:val="en-GB"/>
            </w:rPr>
            <w:t>2</w:t>
          </w:r>
          <w:r w:rsidRPr="00CE620F">
            <w:rPr>
              <w:rFonts w:cs="Arial"/>
              <w:b/>
              <w:bCs/>
              <w:i/>
              <w:iCs/>
              <w:vertAlign w:val="superscript"/>
              <w:lang w:val="en-GB"/>
            </w:rPr>
            <w:t>nd</w:t>
          </w:r>
          <w:r w:rsidRPr="00CE620F">
            <w:rPr>
              <w:rFonts w:cs="Arial"/>
              <w:b/>
              <w:bCs/>
              <w:i/>
              <w:iCs/>
              <w:lang w:val="en-GB"/>
            </w:rPr>
            <w:t xml:space="preserve"> Half-day:  </w:t>
          </w:r>
          <w:r w:rsidRPr="00CE620F">
            <w:rPr>
              <w:rFonts w:cs="Arial"/>
            </w:rPr>
            <w:t xml:space="preserve">*** change suggested time. It could be done in the afternoon of day 1 or the next morning ****  </w:t>
          </w:r>
        </w:p>
        <w:p w14:paraId="33A38385" w14:textId="77777777" w:rsidR="00E33D82" w:rsidRPr="00CE620F" w:rsidRDefault="00E33D82" w:rsidP="00E33D82">
          <w:pPr>
            <w:tabs>
              <w:tab w:val="left" w:pos="993"/>
            </w:tabs>
            <w:rPr>
              <w:rFonts w:cs="Arial"/>
              <w:i/>
              <w:iCs/>
              <w:lang w:val="en-GB"/>
            </w:rPr>
          </w:pPr>
          <w:r w:rsidRPr="00CE620F">
            <w:rPr>
              <w:rFonts w:cs="Arial"/>
              <w:i/>
              <w:iCs/>
            </w:rPr>
            <w:t xml:space="preserve">14:00   </w:t>
          </w:r>
          <w:r>
            <w:rPr>
              <w:rFonts w:cs="Arial"/>
              <w:i/>
              <w:iCs/>
            </w:rPr>
            <w:tab/>
          </w:r>
          <w:r w:rsidRPr="00CE620F">
            <w:rPr>
              <w:rFonts w:cs="Arial"/>
              <w:i/>
              <w:iCs/>
            </w:rPr>
            <w:t xml:space="preserve">Re-cap </w:t>
          </w:r>
        </w:p>
        <w:p w14:paraId="22F9460E" w14:textId="77777777" w:rsidR="00E33D82" w:rsidRPr="00CE620F" w:rsidRDefault="00E33D82" w:rsidP="00E33D82">
          <w:pPr>
            <w:tabs>
              <w:tab w:val="left" w:pos="993"/>
            </w:tabs>
            <w:rPr>
              <w:rFonts w:cs="Arial"/>
              <w:i/>
              <w:iCs/>
              <w:lang w:val="en-GB"/>
            </w:rPr>
          </w:pPr>
          <w:r w:rsidRPr="00CE620F">
            <w:rPr>
              <w:rFonts w:cs="Arial"/>
              <w:i/>
              <w:iCs/>
            </w:rPr>
            <w:t xml:space="preserve">14:15   </w:t>
          </w:r>
          <w:r>
            <w:rPr>
              <w:rFonts w:cs="Arial"/>
              <w:i/>
              <w:iCs/>
            </w:rPr>
            <w:tab/>
          </w:r>
          <w:r w:rsidRPr="00CE620F">
            <w:rPr>
              <w:rFonts w:cs="Arial"/>
              <w:i/>
              <w:iCs/>
            </w:rPr>
            <w:t xml:space="preserve">Gaps analysis &amp; action planning (group work) </w:t>
          </w:r>
        </w:p>
        <w:p w14:paraId="50015E87" w14:textId="77777777" w:rsidR="00E33D82" w:rsidRPr="00CE620F" w:rsidRDefault="00E33D82" w:rsidP="00E33D82">
          <w:pPr>
            <w:tabs>
              <w:tab w:val="left" w:pos="993"/>
            </w:tabs>
            <w:rPr>
              <w:rFonts w:cs="Arial"/>
              <w:i/>
              <w:iCs/>
              <w:lang w:val="en-GB"/>
            </w:rPr>
          </w:pPr>
          <w:proofErr w:type="gramStart"/>
          <w:r w:rsidRPr="00CE620F">
            <w:rPr>
              <w:rFonts w:cs="Arial"/>
              <w:i/>
              <w:iCs/>
            </w:rPr>
            <w:t xml:space="preserve">15:30  </w:t>
          </w:r>
          <w:r>
            <w:rPr>
              <w:rFonts w:cs="Arial"/>
              <w:i/>
              <w:iCs/>
            </w:rPr>
            <w:tab/>
          </w:r>
          <w:proofErr w:type="gramEnd"/>
          <w:r w:rsidRPr="00CE620F">
            <w:rPr>
              <w:rFonts w:cs="Arial"/>
              <w:i/>
              <w:iCs/>
            </w:rPr>
            <w:t>Coffee break (15 min)</w:t>
          </w:r>
        </w:p>
        <w:p w14:paraId="5F9439E8" w14:textId="77777777" w:rsidR="00E33D82" w:rsidRPr="00CE620F" w:rsidRDefault="00E33D82" w:rsidP="00E33D82">
          <w:pPr>
            <w:tabs>
              <w:tab w:val="left" w:pos="993"/>
            </w:tabs>
            <w:rPr>
              <w:rFonts w:cs="Arial"/>
              <w:i/>
              <w:iCs/>
              <w:lang w:val="en-GB"/>
            </w:rPr>
          </w:pPr>
          <w:r w:rsidRPr="00CE620F">
            <w:rPr>
              <w:rFonts w:cs="Arial"/>
              <w:i/>
              <w:iCs/>
            </w:rPr>
            <w:t xml:space="preserve">15:45   </w:t>
          </w:r>
          <w:r>
            <w:rPr>
              <w:rFonts w:cs="Arial"/>
              <w:i/>
              <w:iCs/>
            </w:rPr>
            <w:tab/>
          </w:r>
          <w:r w:rsidRPr="00CE620F">
            <w:rPr>
              <w:rFonts w:cs="Arial"/>
              <w:i/>
              <w:iCs/>
            </w:rPr>
            <w:t xml:space="preserve">Action planning </w:t>
          </w:r>
          <w:proofErr w:type="gramStart"/>
          <w:r w:rsidRPr="00CE620F">
            <w:rPr>
              <w:rFonts w:cs="Arial"/>
              <w:i/>
              <w:iCs/>
            </w:rPr>
            <w:t>continued  (</w:t>
          </w:r>
          <w:proofErr w:type="gramEnd"/>
          <w:r w:rsidRPr="00CE620F">
            <w:rPr>
              <w:rFonts w:cs="Arial"/>
              <w:i/>
              <w:iCs/>
            </w:rPr>
            <w:t xml:space="preserve">group work) </w:t>
          </w:r>
        </w:p>
        <w:p w14:paraId="547E6374" w14:textId="77777777" w:rsidR="00E33D82" w:rsidRPr="00CE620F" w:rsidRDefault="00E33D82" w:rsidP="00E33D82">
          <w:pPr>
            <w:tabs>
              <w:tab w:val="left" w:pos="993"/>
            </w:tabs>
            <w:rPr>
              <w:rFonts w:cs="Arial"/>
              <w:i/>
              <w:iCs/>
              <w:lang w:val="en-GB"/>
            </w:rPr>
          </w:pPr>
          <w:r w:rsidRPr="00CE620F">
            <w:rPr>
              <w:rFonts w:cs="Arial"/>
              <w:i/>
              <w:iCs/>
            </w:rPr>
            <w:t>16:30</w:t>
          </w:r>
          <w:r w:rsidRPr="00CE620F">
            <w:rPr>
              <w:rFonts w:cs="Arial"/>
              <w:i/>
              <w:iCs/>
            </w:rPr>
            <w:tab/>
            <w:t>Consolidation in plenary session</w:t>
          </w:r>
        </w:p>
        <w:p w14:paraId="0FBA41BE" w14:textId="77777777" w:rsidR="00E33D82" w:rsidRPr="00CE620F" w:rsidRDefault="00E33D82" w:rsidP="00E33D82">
          <w:pPr>
            <w:tabs>
              <w:tab w:val="left" w:pos="993"/>
            </w:tabs>
            <w:rPr>
              <w:rFonts w:cs="Arial"/>
              <w:i/>
              <w:iCs/>
              <w:lang w:val="en-GB"/>
            </w:rPr>
          </w:pPr>
          <w:r w:rsidRPr="00CE620F">
            <w:rPr>
              <w:rFonts w:cs="Arial"/>
              <w:i/>
              <w:iCs/>
            </w:rPr>
            <w:t xml:space="preserve">17:00   </w:t>
          </w:r>
          <w:r>
            <w:rPr>
              <w:rFonts w:cs="Arial"/>
              <w:i/>
              <w:iCs/>
            </w:rPr>
            <w:tab/>
          </w:r>
          <w:r w:rsidRPr="00CE620F">
            <w:rPr>
              <w:rFonts w:cs="Arial"/>
              <w:i/>
              <w:iCs/>
            </w:rPr>
            <w:t>Wrap up and next steps</w:t>
          </w:r>
        </w:p>
        <w:p w14:paraId="7778DF60" w14:textId="77777777" w:rsidR="00E33D82" w:rsidRPr="00CE620F" w:rsidRDefault="00E33D82" w:rsidP="00E33D82">
          <w:pPr>
            <w:tabs>
              <w:tab w:val="left" w:pos="993"/>
            </w:tabs>
            <w:rPr>
              <w:rFonts w:cs="Arial"/>
              <w:i/>
              <w:iCs/>
              <w:lang w:val="en-GB"/>
            </w:rPr>
          </w:pPr>
          <w:r w:rsidRPr="00CE620F">
            <w:rPr>
              <w:rFonts w:cs="Arial"/>
              <w:i/>
              <w:iCs/>
            </w:rPr>
            <w:t xml:space="preserve">17:30   </w:t>
          </w:r>
          <w:r>
            <w:rPr>
              <w:rFonts w:cs="Arial"/>
              <w:i/>
              <w:iCs/>
            </w:rPr>
            <w:tab/>
          </w:r>
          <w:r w:rsidRPr="00CE620F">
            <w:rPr>
              <w:rFonts w:cs="Arial"/>
              <w:i/>
              <w:iCs/>
            </w:rPr>
            <w:t>Closing</w:t>
          </w:r>
        </w:p>
        <w:p w14:paraId="731E5F68" w14:textId="77777777" w:rsidR="00E33D82" w:rsidRPr="00CE620F" w:rsidRDefault="00E33D82" w:rsidP="00E33D82">
          <w:pPr>
            <w:rPr>
              <w:rFonts w:cs="Arial"/>
              <w:lang w:val="en-ZA"/>
            </w:rPr>
          </w:pPr>
        </w:p>
        <w:p w14:paraId="6F3F0A98" w14:textId="77777777" w:rsidR="00E33D82" w:rsidRPr="00CE620F" w:rsidRDefault="00E33D82" w:rsidP="00E33D82">
          <w:pPr>
            <w:rPr>
              <w:rFonts w:cs="Arial"/>
            </w:rPr>
          </w:pPr>
          <w:r w:rsidRPr="00CE620F">
            <w:rPr>
              <w:rFonts w:cs="Arial"/>
            </w:rPr>
            <w:t>Note:  The timing provided is purely advisory and should be amended to suit the requirements of the mission.</w:t>
          </w:r>
        </w:p>
        <w:p w14:paraId="6086661F" w14:textId="77777777" w:rsidR="00E33D82" w:rsidRDefault="00D146A3" w:rsidP="00E33D82"/>
      </w:sdtContent>
    </w:sdt>
    <w:bookmarkEnd w:id="1" w:displacedByCustomXml="prev"/>
    <w:p w14:paraId="57F9063E" w14:textId="77777777" w:rsidR="006A0EEF" w:rsidRDefault="006A0EEF"/>
    <w:sectPr w:rsidR="006A0EEF" w:rsidSect="00C637CE">
      <w:pgSz w:w="11906" w:h="16838" w:code="9"/>
      <w:pgMar w:top="1701" w:right="993"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B7B2D" w14:textId="77777777" w:rsidR="004367B0" w:rsidRDefault="004367B0">
      <w:pPr>
        <w:spacing w:after="0" w:line="240" w:lineRule="auto"/>
      </w:pPr>
      <w:r>
        <w:separator/>
      </w:r>
    </w:p>
  </w:endnote>
  <w:endnote w:type="continuationSeparator" w:id="0">
    <w:p w14:paraId="010C6ED1" w14:textId="77777777" w:rsidR="004367B0" w:rsidRDefault="004367B0">
      <w:pPr>
        <w:spacing w:after="0" w:line="240" w:lineRule="auto"/>
      </w:pPr>
      <w:r>
        <w:continuationSeparator/>
      </w:r>
    </w:p>
  </w:endnote>
  <w:endnote w:type="continuationNotice" w:id="1">
    <w:p w14:paraId="14C4F09C" w14:textId="77777777" w:rsidR="004B64CC" w:rsidRDefault="004B6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4BAF" w14:textId="77777777" w:rsidR="00C637CE" w:rsidRDefault="00E33D82" w:rsidP="00C637CE">
    <w:pPr>
      <w:pStyle w:val="Footer"/>
      <w:pBdr>
        <w:top w:val="single" w:sz="8" w:space="1" w:color="008FD8"/>
      </w:pBdr>
      <w:tabs>
        <w:tab w:val="clear" w:pos="9360"/>
        <w:tab w:val="right" w:pos="12668"/>
      </w:tabs>
      <w:jc w:val="left"/>
    </w:pPr>
    <w:r>
      <w:rPr>
        <w:noProof/>
      </w:rPr>
      <w:drawing>
        <wp:inline distT="0" distB="0" distL="0" distR="0" wp14:anchorId="17AC357A" wp14:editId="448C4FE7">
          <wp:extent cx="1050290" cy="420116"/>
          <wp:effectExtent l="0" t="0" r="0" b="0"/>
          <wp:docPr id="7" name="Picture 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 Logo.png"/>
                  <pic:cNvPicPr/>
                </pic:nvPicPr>
                <pic:blipFill>
                  <a:blip r:embed="rId1">
                    <a:extLst>
                      <a:ext uri="{28A0092B-C50C-407E-A947-70E740481C1C}">
                        <a14:useLocalDpi xmlns:a14="http://schemas.microsoft.com/office/drawing/2010/main" val="0"/>
                      </a:ext>
                    </a:extLst>
                  </a:blip>
                  <a:stretch>
                    <a:fillRect/>
                  </a:stretch>
                </pic:blipFill>
                <pic:spPr>
                  <a:xfrm>
                    <a:off x="0" y="0"/>
                    <a:ext cx="1105713" cy="442285"/>
                  </a:xfrm>
                  <a:prstGeom prst="rect">
                    <a:avLst/>
                  </a:prstGeom>
                </pic:spPr>
              </pic:pic>
            </a:graphicData>
          </a:graphic>
        </wp:inline>
      </w:drawing>
    </w:r>
    <w:r>
      <w:tab/>
    </w:r>
    <w:r>
      <w:tab/>
    </w:r>
    <w:r>
      <w:rPr>
        <w:noProof/>
      </w:rPr>
      <w:drawing>
        <wp:inline distT="0" distB="0" distL="0" distR="0" wp14:anchorId="55E22ECD" wp14:editId="612A5F2A">
          <wp:extent cx="887206" cy="3257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ACB2" w14:textId="04AAD5A5" w:rsidR="00955E25" w:rsidRDefault="00955E25" w:rsidP="00955E25">
    <w:pPr>
      <w:pStyle w:val="Footer"/>
      <w:pBdr>
        <w:top w:val="single" w:sz="8" w:space="1" w:color="008FD8"/>
      </w:pBdr>
      <w:tabs>
        <w:tab w:val="clear" w:pos="9360"/>
        <w:tab w:val="right" w:pos="12668"/>
      </w:tabs>
      <w:jc w:val="left"/>
    </w:pPr>
    <w:r>
      <w:rPr>
        <w:noProof/>
      </w:rPr>
      <w:drawing>
        <wp:inline distT="0" distB="0" distL="0" distR="0" wp14:anchorId="4EE297E3" wp14:editId="65E9B7F4">
          <wp:extent cx="1050290" cy="420116"/>
          <wp:effectExtent l="0" t="0" r="0" b="0"/>
          <wp:docPr id="11" name="Picture 1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 Logo.png"/>
                  <pic:cNvPicPr/>
                </pic:nvPicPr>
                <pic:blipFill>
                  <a:blip r:embed="rId1">
                    <a:extLst>
                      <a:ext uri="{28A0092B-C50C-407E-A947-70E740481C1C}">
                        <a14:useLocalDpi xmlns:a14="http://schemas.microsoft.com/office/drawing/2010/main" val="0"/>
                      </a:ext>
                    </a:extLst>
                  </a:blip>
                  <a:stretch>
                    <a:fillRect/>
                  </a:stretch>
                </pic:blipFill>
                <pic:spPr>
                  <a:xfrm>
                    <a:off x="0" y="0"/>
                    <a:ext cx="1105713" cy="442285"/>
                  </a:xfrm>
                  <a:prstGeom prst="rect">
                    <a:avLst/>
                  </a:prstGeom>
                </pic:spPr>
              </pic:pic>
            </a:graphicData>
          </a:graphic>
        </wp:inline>
      </w:drawing>
    </w:r>
    <w:r>
      <w:tab/>
    </w:r>
    <w:r>
      <w:tab/>
    </w:r>
    <w:r>
      <w:rPr>
        <w:noProof/>
      </w:rPr>
      <w:drawing>
        <wp:inline distT="0" distB="0" distL="0" distR="0" wp14:anchorId="5242F956" wp14:editId="6E642F15">
          <wp:extent cx="887206" cy="32575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6B52B" w14:textId="77777777" w:rsidR="004367B0" w:rsidRDefault="004367B0">
      <w:pPr>
        <w:spacing w:after="0" w:line="240" w:lineRule="auto"/>
      </w:pPr>
      <w:r>
        <w:separator/>
      </w:r>
    </w:p>
  </w:footnote>
  <w:footnote w:type="continuationSeparator" w:id="0">
    <w:p w14:paraId="05D0A36A" w14:textId="77777777" w:rsidR="004367B0" w:rsidRDefault="004367B0">
      <w:pPr>
        <w:spacing w:after="0" w:line="240" w:lineRule="auto"/>
      </w:pPr>
      <w:r>
        <w:continuationSeparator/>
      </w:r>
    </w:p>
  </w:footnote>
  <w:footnote w:type="continuationNotice" w:id="1">
    <w:p w14:paraId="68050649" w14:textId="77777777" w:rsidR="004B64CC" w:rsidRDefault="004B6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8ABAC" w14:textId="4AA80574" w:rsidR="00C637CE" w:rsidRPr="004C429D" w:rsidRDefault="00E33D82" w:rsidP="00C637CE">
    <w:pPr>
      <w:shd w:val="clear" w:color="auto" w:fill="70AD47" w:themeFill="accent6"/>
      <w:tabs>
        <w:tab w:val="right" w:pos="13608"/>
      </w:tabs>
      <w:rPr>
        <w:rFonts w:cs="Arial"/>
        <w:color w:val="FFFFFF" w:themeColor="background1"/>
        <w:sz w:val="14"/>
        <w:szCs w:val="14"/>
      </w:rPr>
    </w:pPr>
    <w:r w:rsidRPr="008C4D57">
      <w:rPr>
        <w:rFonts w:cs="Arial"/>
        <w:color w:val="FFFFFF" w:themeColor="background1"/>
        <w:sz w:val="14"/>
        <w:szCs w:val="14"/>
      </w:rPr>
      <w:t>COVID-19 NATIONAL DEPLOYMENT AND VACCINATION PLAN (NDVP) | TABLETOP EXERCISE |   Participants’ guide (version 1)</w:t>
    </w:r>
    <w:r w:rsidRPr="008C4D57">
      <w:rPr>
        <w:rFonts w:cs="Arial"/>
        <w:color w:val="FFFFFF" w:themeColor="background1"/>
        <w:sz w:val="14"/>
        <w:szCs w:val="14"/>
      </w:rPr>
      <w:tab/>
    </w:r>
    <w:r w:rsidRPr="008C4D57">
      <w:rPr>
        <w:rFonts w:eastAsiaTheme="majorEastAsia" w:cs="Arial"/>
        <w:color w:val="FFFFFF" w:themeColor="background1"/>
        <w:sz w:val="14"/>
        <w:szCs w:val="14"/>
      </w:rPr>
      <w:t xml:space="preserve">pg. </w:t>
    </w:r>
    <w:r w:rsidRPr="008C4D57">
      <w:rPr>
        <w:rFonts w:eastAsiaTheme="minorEastAsia" w:cs="Arial"/>
        <w:color w:val="FFFFFF" w:themeColor="background1"/>
        <w:sz w:val="14"/>
        <w:szCs w:val="14"/>
      </w:rPr>
      <w:fldChar w:fldCharType="begin"/>
    </w:r>
    <w:r w:rsidRPr="008C4D57">
      <w:rPr>
        <w:rFonts w:cs="Arial"/>
        <w:color w:val="FFFFFF" w:themeColor="background1"/>
        <w:sz w:val="14"/>
        <w:szCs w:val="14"/>
      </w:rPr>
      <w:instrText xml:space="preserve"> PAGE    \* MERGEFORMAT </w:instrText>
    </w:r>
    <w:r w:rsidRPr="008C4D57">
      <w:rPr>
        <w:rFonts w:eastAsiaTheme="minorEastAsia" w:cs="Arial"/>
        <w:color w:val="FFFFFF" w:themeColor="background1"/>
        <w:sz w:val="14"/>
        <w:szCs w:val="14"/>
      </w:rPr>
      <w:fldChar w:fldCharType="separate"/>
    </w:r>
    <w:r w:rsidRPr="008C4D57">
      <w:rPr>
        <w:rFonts w:eastAsiaTheme="majorEastAsia" w:cs="Arial"/>
        <w:noProof/>
        <w:color w:val="FFFFFF" w:themeColor="background1"/>
        <w:sz w:val="14"/>
        <w:szCs w:val="14"/>
      </w:rPr>
      <w:t>1</w:t>
    </w:r>
    <w:r w:rsidRPr="008C4D57">
      <w:rPr>
        <w:rFonts w:eastAsiaTheme="majorEastAsia" w:cs="Arial"/>
        <w:noProof/>
        <w:color w:val="FFFFFF" w:themeColor="background1"/>
        <w:sz w:val="14"/>
        <w:szCs w:val="1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A1A"/>
    <w:multiLevelType w:val="hybridMultilevel"/>
    <w:tmpl w:val="C9E855DC"/>
    <w:lvl w:ilvl="0" w:tplc="4552A6E0">
      <w:start w:val="1"/>
      <w:numFmt w:val="bullet"/>
      <w:lvlText w:val="•"/>
      <w:lvlJc w:val="left"/>
      <w:pPr>
        <w:tabs>
          <w:tab w:val="num" w:pos="720"/>
        </w:tabs>
        <w:ind w:left="720" w:hanging="360"/>
      </w:pPr>
      <w:rPr>
        <w:rFonts w:ascii="Arial" w:hAnsi="Arial" w:hint="default"/>
      </w:rPr>
    </w:lvl>
    <w:lvl w:ilvl="1" w:tplc="54D4B7A4" w:tentative="1">
      <w:start w:val="1"/>
      <w:numFmt w:val="bullet"/>
      <w:lvlText w:val="•"/>
      <w:lvlJc w:val="left"/>
      <w:pPr>
        <w:tabs>
          <w:tab w:val="num" w:pos="1440"/>
        </w:tabs>
        <w:ind w:left="1440" w:hanging="360"/>
      </w:pPr>
      <w:rPr>
        <w:rFonts w:ascii="Arial" w:hAnsi="Arial" w:hint="default"/>
      </w:rPr>
    </w:lvl>
    <w:lvl w:ilvl="2" w:tplc="ADCCE7F0" w:tentative="1">
      <w:start w:val="1"/>
      <w:numFmt w:val="bullet"/>
      <w:lvlText w:val="•"/>
      <w:lvlJc w:val="left"/>
      <w:pPr>
        <w:tabs>
          <w:tab w:val="num" w:pos="2160"/>
        </w:tabs>
        <w:ind w:left="2160" w:hanging="360"/>
      </w:pPr>
      <w:rPr>
        <w:rFonts w:ascii="Arial" w:hAnsi="Arial" w:hint="default"/>
      </w:rPr>
    </w:lvl>
    <w:lvl w:ilvl="3" w:tplc="9550BCDC" w:tentative="1">
      <w:start w:val="1"/>
      <w:numFmt w:val="bullet"/>
      <w:lvlText w:val="•"/>
      <w:lvlJc w:val="left"/>
      <w:pPr>
        <w:tabs>
          <w:tab w:val="num" w:pos="2880"/>
        </w:tabs>
        <w:ind w:left="2880" w:hanging="360"/>
      </w:pPr>
      <w:rPr>
        <w:rFonts w:ascii="Arial" w:hAnsi="Arial" w:hint="default"/>
      </w:rPr>
    </w:lvl>
    <w:lvl w:ilvl="4" w:tplc="B5DEBE6A" w:tentative="1">
      <w:start w:val="1"/>
      <w:numFmt w:val="bullet"/>
      <w:lvlText w:val="•"/>
      <w:lvlJc w:val="left"/>
      <w:pPr>
        <w:tabs>
          <w:tab w:val="num" w:pos="3600"/>
        </w:tabs>
        <w:ind w:left="3600" w:hanging="360"/>
      </w:pPr>
      <w:rPr>
        <w:rFonts w:ascii="Arial" w:hAnsi="Arial" w:hint="default"/>
      </w:rPr>
    </w:lvl>
    <w:lvl w:ilvl="5" w:tplc="9F0E4804" w:tentative="1">
      <w:start w:val="1"/>
      <w:numFmt w:val="bullet"/>
      <w:lvlText w:val="•"/>
      <w:lvlJc w:val="left"/>
      <w:pPr>
        <w:tabs>
          <w:tab w:val="num" w:pos="4320"/>
        </w:tabs>
        <w:ind w:left="4320" w:hanging="360"/>
      </w:pPr>
      <w:rPr>
        <w:rFonts w:ascii="Arial" w:hAnsi="Arial" w:hint="default"/>
      </w:rPr>
    </w:lvl>
    <w:lvl w:ilvl="6" w:tplc="52B082F2" w:tentative="1">
      <w:start w:val="1"/>
      <w:numFmt w:val="bullet"/>
      <w:lvlText w:val="•"/>
      <w:lvlJc w:val="left"/>
      <w:pPr>
        <w:tabs>
          <w:tab w:val="num" w:pos="5040"/>
        </w:tabs>
        <w:ind w:left="5040" w:hanging="360"/>
      </w:pPr>
      <w:rPr>
        <w:rFonts w:ascii="Arial" w:hAnsi="Arial" w:hint="default"/>
      </w:rPr>
    </w:lvl>
    <w:lvl w:ilvl="7" w:tplc="EB0831BA" w:tentative="1">
      <w:start w:val="1"/>
      <w:numFmt w:val="bullet"/>
      <w:lvlText w:val="•"/>
      <w:lvlJc w:val="left"/>
      <w:pPr>
        <w:tabs>
          <w:tab w:val="num" w:pos="5760"/>
        </w:tabs>
        <w:ind w:left="5760" w:hanging="360"/>
      </w:pPr>
      <w:rPr>
        <w:rFonts w:ascii="Arial" w:hAnsi="Arial" w:hint="default"/>
      </w:rPr>
    </w:lvl>
    <w:lvl w:ilvl="8" w:tplc="3AF088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7480A"/>
    <w:multiLevelType w:val="hybridMultilevel"/>
    <w:tmpl w:val="566E2A6A"/>
    <w:lvl w:ilvl="0" w:tplc="7A14B522">
      <w:start w:val="3"/>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63F78D4"/>
    <w:multiLevelType w:val="multilevel"/>
    <w:tmpl w:val="A4A4A102"/>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15:restartNumberingAfterBreak="0">
    <w:nsid w:val="2F7A0D60"/>
    <w:multiLevelType w:val="hybridMultilevel"/>
    <w:tmpl w:val="8A5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BE2742"/>
    <w:multiLevelType w:val="hybridMultilevel"/>
    <w:tmpl w:val="8D9C14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5F0457"/>
    <w:multiLevelType w:val="hybridMultilevel"/>
    <w:tmpl w:val="0C14E186"/>
    <w:lvl w:ilvl="0" w:tplc="6F8E3532">
      <w:start w:val="1"/>
      <w:numFmt w:val="bullet"/>
      <w:pStyle w:val="ListParagraph"/>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D82"/>
    <w:rsid w:val="00077EF7"/>
    <w:rsid w:val="00156311"/>
    <w:rsid w:val="00156A59"/>
    <w:rsid w:val="00184911"/>
    <w:rsid w:val="0019552C"/>
    <w:rsid w:val="00197F5A"/>
    <w:rsid w:val="00210D4B"/>
    <w:rsid w:val="00211340"/>
    <w:rsid w:val="0022294D"/>
    <w:rsid w:val="0029560A"/>
    <w:rsid w:val="00302D27"/>
    <w:rsid w:val="003239DE"/>
    <w:rsid w:val="00371D25"/>
    <w:rsid w:val="00386C9A"/>
    <w:rsid w:val="003B584E"/>
    <w:rsid w:val="00420754"/>
    <w:rsid w:val="004367B0"/>
    <w:rsid w:val="004B64CC"/>
    <w:rsid w:val="004C15AE"/>
    <w:rsid w:val="005C68E8"/>
    <w:rsid w:val="005F5E41"/>
    <w:rsid w:val="006A0EEF"/>
    <w:rsid w:val="006A3A2E"/>
    <w:rsid w:val="006C2F9E"/>
    <w:rsid w:val="006E4F30"/>
    <w:rsid w:val="007001C9"/>
    <w:rsid w:val="007314EE"/>
    <w:rsid w:val="008045D0"/>
    <w:rsid w:val="00856EC9"/>
    <w:rsid w:val="0087457D"/>
    <w:rsid w:val="00933DB3"/>
    <w:rsid w:val="00955E25"/>
    <w:rsid w:val="00963E72"/>
    <w:rsid w:val="00967E81"/>
    <w:rsid w:val="009E7E5E"/>
    <w:rsid w:val="009F2022"/>
    <w:rsid w:val="00A75615"/>
    <w:rsid w:val="00A9687A"/>
    <w:rsid w:val="00BD7B05"/>
    <w:rsid w:val="00C41655"/>
    <w:rsid w:val="00C637CE"/>
    <w:rsid w:val="00D634B9"/>
    <w:rsid w:val="00D64F93"/>
    <w:rsid w:val="00D86A51"/>
    <w:rsid w:val="00D9514E"/>
    <w:rsid w:val="00E011F3"/>
    <w:rsid w:val="00E13229"/>
    <w:rsid w:val="00E142C3"/>
    <w:rsid w:val="00E33D82"/>
    <w:rsid w:val="00F122E7"/>
    <w:rsid w:val="00F1632D"/>
    <w:rsid w:val="00FA07A4"/>
    <w:rsid w:val="00FC5A8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3A87C"/>
  <w15:chartTrackingRefBased/>
  <w15:docId w15:val="{37E68335-7F21-4E5B-B0EB-BDD9FECD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D82"/>
    <w:pPr>
      <w:snapToGrid w:val="0"/>
      <w:jc w:val="both"/>
    </w:pPr>
    <w:rPr>
      <w:rFonts w:ascii="Arial" w:hAnsi="Arial" w:cs="Calibri"/>
      <w:sz w:val="24"/>
      <w:szCs w:val="24"/>
      <w:lang w:val="en-US"/>
    </w:rPr>
  </w:style>
  <w:style w:type="paragraph" w:styleId="Heading1">
    <w:name w:val="heading 1"/>
    <w:basedOn w:val="Normal"/>
    <w:next w:val="Normal"/>
    <w:link w:val="Heading1Char"/>
    <w:uiPriority w:val="9"/>
    <w:qFormat/>
    <w:rsid w:val="00E33D82"/>
    <w:pPr>
      <w:keepNext/>
      <w:keepLines/>
      <w:numPr>
        <w:numId w:val="1"/>
      </w:numPr>
      <w:pBdr>
        <w:bottom w:val="single" w:sz="4" w:space="1" w:color="auto"/>
      </w:pBdr>
      <w:spacing w:before="240" w:after="0"/>
      <w:ind w:left="-709"/>
      <w:outlineLvl w:val="0"/>
    </w:pPr>
    <w:rPr>
      <w:rFonts w:eastAsiaTheme="majorEastAsia" w:cstheme="majorBidi"/>
      <w:b/>
      <w:bCs/>
      <w:caps/>
      <w:color w:val="70AD47" w:themeColor="accent6"/>
      <w:sz w:val="36"/>
      <w:szCs w:val="36"/>
    </w:rPr>
  </w:style>
  <w:style w:type="paragraph" w:styleId="Heading2">
    <w:name w:val="heading 2"/>
    <w:basedOn w:val="Normal"/>
    <w:next w:val="Normal"/>
    <w:link w:val="Heading2Char"/>
    <w:uiPriority w:val="9"/>
    <w:unhideWhenUsed/>
    <w:qFormat/>
    <w:rsid w:val="00E33D82"/>
    <w:pPr>
      <w:spacing w:after="0" w:line="240" w:lineRule="auto"/>
      <w:ind w:right="40"/>
      <w:contextualSpacing/>
      <w:jc w:val="left"/>
      <w:outlineLvl w:val="1"/>
    </w:pPr>
    <w:rPr>
      <w:rFonts w:eastAsiaTheme="majorEastAsia" w:cstheme="majorBidi"/>
      <w:b/>
      <w:bCs/>
      <w:caps/>
      <w:color w:val="70AD47" w:themeColor="accent6"/>
      <w:sz w:val="26"/>
      <w:szCs w:val="26"/>
    </w:rPr>
  </w:style>
  <w:style w:type="paragraph" w:styleId="Heading3">
    <w:name w:val="heading 3"/>
    <w:basedOn w:val="Normal"/>
    <w:next w:val="Normal"/>
    <w:link w:val="Heading3Char"/>
    <w:uiPriority w:val="9"/>
    <w:semiHidden/>
    <w:unhideWhenUsed/>
    <w:qFormat/>
    <w:rsid w:val="00E33D82"/>
    <w:pPr>
      <w:keepNext/>
      <w:keepLines/>
      <w:numPr>
        <w:ilvl w:val="2"/>
        <w:numId w:val="1"/>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3D8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3D8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3D8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3D8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3D8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3D8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D82"/>
    <w:rPr>
      <w:rFonts w:ascii="Arial" w:eastAsiaTheme="majorEastAsia" w:hAnsi="Arial" w:cstheme="majorBidi"/>
      <w:b/>
      <w:bCs/>
      <w:caps/>
      <w:color w:val="70AD47" w:themeColor="accent6"/>
      <w:sz w:val="36"/>
      <w:szCs w:val="36"/>
      <w:lang w:val="en-US"/>
    </w:rPr>
  </w:style>
  <w:style w:type="character" w:customStyle="1" w:styleId="Heading2Char">
    <w:name w:val="Heading 2 Char"/>
    <w:basedOn w:val="DefaultParagraphFont"/>
    <w:link w:val="Heading2"/>
    <w:uiPriority w:val="9"/>
    <w:rsid w:val="00E33D82"/>
    <w:rPr>
      <w:rFonts w:ascii="Arial" w:eastAsiaTheme="majorEastAsia" w:hAnsi="Arial" w:cstheme="majorBidi"/>
      <w:b/>
      <w:bCs/>
      <w:caps/>
      <w:color w:val="70AD47" w:themeColor="accent6"/>
      <w:sz w:val="26"/>
      <w:szCs w:val="26"/>
      <w:lang w:val="en-US"/>
    </w:rPr>
  </w:style>
  <w:style w:type="character" w:customStyle="1" w:styleId="Heading3Char">
    <w:name w:val="Heading 3 Char"/>
    <w:basedOn w:val="DefaultParagraphFont"/>
    <w:link w:val="Heading3"/>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3D82"/>
    <w:rPr>
      <w:rFonts w:asciiTheme="majorHAnsi" w:eastAsiaTheme="majorEastAsia" w:hAnsiTheme="majorHAnsi" w:cstheme="majorBidi"/>
      <w:i/>
      <w:iCs/>
      <w:color w:val="2F5496" w:themeColor="accent1" w:themeShade="BF"/>
      <w:sz w:val="24"/>
      <w:szCs w:val="24"/>
      <w:lang w:val="en-US"/>
    </w:rPr>
  </w:style>
  <w:style w:type="character" w:customStyle="1" w:styleId="Heading5Char">
    <w:name w:val="Heading 5 Char"/>
    <w:basedOn w:val="DefaultParagraphFont"/>
    <w:link w:val="Heading5"/>
    <w:uiPriority w:val="9"/>
    <w:semiHidden/>
    <w:rsid w:val="00E33D82"/>
    <w:rPr>
      <w:rFonts w:asciiTheme="majorHAnsi" w:eastAsiaTheme="majorEastAsia" w:hAnsiTheme="majorHAnsi" w:cstheme="majorBidi"/>
      <w:color w:val="2F5496" w:themeColor="accent1" w:themeShade="BF"/>
      <w:sz w:val="24"/>
      <w:szCs w:val="24"/>
      <w:lang w:val="en-US"/>
    </w:rPr>
  </w:style>
  <w:style w:type="character" w:customStyle="1" w:styleId="Heading6Char">
    <w:name w:val="Heading 6 Char"/>
    <w:basedOn w:val="DefaultParagraphFont"/>
    <w:link w:val="Heading6"/>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basedOn w:val="DefaultParagraphFont"/>
    <w:link w:val="Heading7"/>
    <w:uiPriority w:val="9"/>
    <w:semiHidden/>
    <w:rsid w:val="00E33D82"/>
    <w:rPr>
      <w:rFonts w:asciiTheme="majorHAnsi" w:eastAsiaTheme="majorEastAsia" w:hAnsiTheme="majorHAnsi" w:cstheme="majorBidi"/>
      <w:i/>
      <w:iCs/>
      <w:color w:val="1F3763" w:themeColor="accent1" w:themeShade="7F"/>
      <w:sz w:val="24"/>
      <w:szCs w:val="24"/>
      <w:lang w:val="en-US"/>
    </w:rPr>
  </w:style>
  <w:style w:type="character" w:customStyle="1" w:styleId="Heading8Char">
    <w:name w:val="Heading 8 Char"/>
    <w:basedOn w:val="DefaultParagraphFont"/>
    <w:link w:val="Heading8"/>
    <w:uiPriority w:val="9"/>
    <w:semiHidden/>
    <w:rsid w:val="00E33D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E33D82"/>
    <w:rPr>
      <w:rFonts w:asciiTheme="majorHAnsi" w:eastAsiaTheme="majorEastAsia" w:hAnsiTheme="majorHAnsi" w:cstheme="majorBidi"/>
      <w:i/>
      <w:iCs/>
      <w:color w:val="272727" w:themeColor="text1" w:themeTint="D8"/>
      <w:sz w:val="21"/>
      <w:szCs w:val="21"/>
      <w:lang w:val="en-US"/>
    </w:rPr>
  </w:style>
  <w:style w:type="paragraph" w:styleId="Footer">
    <w:name w:val="footer"/>
    <w:basedOn w:val="Normal"/>
    <w:link w:val="FooterChar"/>
    <w:uiPriority w:val="99"/>
    <w:unhideWhenUsed/>
    <w:rsid w:val="00E3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D82"/>
    <w:rPr>
      <w:rFonts w:ascii="Arial" w:hAnsi="Arial" w:cs="Calibri"/>
      <w:sz w:val="24"/>
      <w:szCs w:val="24"/>
      <w:lang w:val="en-US"/>
    </w:rPr>
  </w:style>
  <w:style w:type="paragraph" w:styleId="ListParagraph">
    <w:name w:val="List Paragraph"/>
    <w:basedOn w:val="Normal"/>
    <w:uiPriority w:val="34"/>
    <w:qFormat/>
    <w:rsid w:val="00E33D82"/>
    <w:pPr>
      <w:numPr>
        <w:numId w:val="2"/>
      </w:numPr>
      <w:spacing w:after="200" w:line="276" w:lineRule="auto"/>
      <w:contextualSpacing/>
    </w:pPr>
    <w:rPr>
      <w:rFonts w:eastAsia="Calibri" w:cs="Arial"/>
    </w:rPr>
  </w:style>
  <w:style w:type="character" w:styleId="Hyperlink">
    <w:name w:val="Hyperlink"/>
    <w:basedOn w:val="DefaultParagraphFont"/>
    <w:uiPriority w:val="99"/>
    <w:unhideWhenUsed/>
    <w:rsid w:val="00E33D82"/>
    <w:rPr>
      <w:color w:val="0563C1" w:themeColor="hyperlink"/>
      <w:u w:val="single"/>
    </w:rPr>
  </w:style>
  <w:style w:type="paragraph" w:styleId="NoSpacing">
    <w:name w:val="No Spacing"/>
    <w:link w:val="NoSpacingChar"/>
    <w:uiPriority w:val="1"/>
    <w:qFormat/>
    <w:rsid w:val="009F202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9F2022"/>
    <w:rPr>
      <w:rFonts w:eastAsiaTheme="minorEastAsia"/>
      <w:lang w:val="en-US"/>
    </w:rPr>
  </w:style>
  <w:style w:type="paragraph" w:styleId="Header">
    <w:name w:val="header"/>
    <w:basedOn w:val="Normal"/>
    <w:link w:val="HeaderChar"/>
    <w:uiPriority w:val="99"/>
    <w:unhideWhenUsed/>
    <w:rsid w:val="009F20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022"/>
    <w:rPr>
      <w:rFonts w:ascii="Arial" w:hAnsi="Arial" w:cs="Calibri"/>
      <w:sz w:val="24"/>
      <w:szCs w:val="24"/>
      <w:lang w:val="en-US"/>
    </w:rPr>
  </w:style>
  <w:style w:type="paragraph" w:styleId="TOCHeading">
    <w:name w:val="TOC Heading"/>
    <w:basedOn w:val="Heading1"/>
    <w:next w:val="Normal"/>
    <w:uiPriority w:val="39"/>
    <w:unhideWhenUsed/>
    <w:qFormat/>
    <w:rsid w:val="009F2022"/>
    <w:pPr>
      <w:numPr>
        <w:numId w:val="0"/>
      </w:numPr>
      <w:pBdr>
        <w:bottom w:val="none" w:sz="0" w:space="0" w:color="auto"/>
      </w:pBdr>
      <w:snapToGrid/>
      <w:jc w:val="left"/>
      <w:outlineLvl w:val="9"/>
    </w:pPr>
    <w:rPr>
      <w:rFonts w:asciiTheme="majorHAnsi" w:hAnsiTheme="majorHAnsi"/>
      <w:b w:val="0"/>
      <w:bCs w:val="0"/>
      <w:caps w:val="0"/>
      <w:color w:val="2F5496" w:themeColor="accent1" w:themeShade="BF"/>
      <w:sz w:val="32"/>
      <w:szCs w:val="32"/>
    </w:rPr>
  </w:style>
  <w:style w:type="paragraph" w:styleId="TOC1">
    <w:name w:val="toc 1"/>
    <w:basedOn w:val="Normal"/>
    <w:next w:val="Normal"/>
    <w:autoRedefine/>
    <w:uiPriority w:val="39"/>
    <w:unhideWhenUsed/>
    <w:rsid w:val="009F2022"/>
    <w:pPr>
      <w:spacing w:after="100"/>
    </w:pPr>
  </w:style>
  <w:style w:type="paragraph" w:styleId="TOC2">
    <w:name w:val="toc 2"/>
    <w:basedOn w:val="Normal"/>
    <w:next w:val="Normal"/>
    <w:autoRedefine/>
    <w:uiPriority w:val="39"/>
    <w:unhideWhenUsed/>
    <w:rsid w:val="009F2022"/>
    <w:pPr>
      <w:spacing w:after="100"/>
      <w:ind w:left="240"/>
    </w:pPr>
  </w:style>
  <w:style w:type="paragraph" w:styleId="BalloonText">
    <w:name w:val="Balloon Text"/>
    <w:basedOn w:val="Normal"/>
    <w:link w:val="BalloonTextChar"/>
    <w:uiPriority w:val="99"/>
    <w:semiHidden/>
    <w:unhideWhenUsed/>
    <w:rsid w:val="004B6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4CC"/>
    <w:rPr>
      <w:rFonts w:ascii="Segoe UI" w:hAnsi="Segoe UI" w:cs="Segoe UI"/>
      <w:sz w:val="18"/>
      <w:szCs w:val="18"/>
      <w:lang w:val="en-US"/>
    </w:rPr>
  </w:style>
  <w:style w:type="character" w:styleId="CommentReference">
    <w:name w:val="annotation reference"/>
    <w:basedOn w:val="DefaultParagraphFont"/>
    <w:uiPriority w:val="99"/>
    <w:semiHidden/>
    <w:unhideWhenUsed/>
    <w:rsid w:val="00F122E7"/>
    <w:rPr>
      <w:sz w:val="16"/>
      <w:szCs w:val="16"/>
    </w:rPr>
  </w:style>
  <w:style w:type="paragraph" w:styleId="CommentText">
    <w:name w:val="annotation text"/>
    <w:basedOn w:val="Normal"/>
    <w:link w:val="CommentTextChar"/>
    <w:uiPriority w:val="99"/>
    <w:semiHidden/>
    <w:unhideWhenUsed/>
    <w:rsid w:val="00F122E7"/>
    <w:pPr>
      <w:spacing w:line="240" w:lineRule="auto"/>
    </w:pPr>
    <w:rPr>
      <w:sz w:val="20"/>
      <w:szCs w:val="20"/>
    </w:rPr>
  </w:style>
  <w:style w:type="character" w:customStyle="1" w:styleId="CommentTextChar">
    <w:name w:val="Comment Text Char"/>
    <w:basedOn w:val="DefaultParagraphFont"/>
    <w:link w:val="CommentText"/>
    <w:uiPriority w:val="99"/>
    <w:semiHidden/>
    <w:rsid w:val="00F122E7"/>
    <w:rPr>
      <w:rFonts w:ascii="Arial" w:hAnsi="Arial" w:cs="Calibri"/>
      <w:sz w:val="20"/>
      <w:szCs w:val="20"/>
      <w:lang w:val="en-US"/>
    </w:rPr>
  </w:style>
  <w:style w:type="paragraph" w:styleId="CommentSubject">
    <w:name w:val="annotation subject"/>
    <w:basedOn w:val="CommentText"/>
    <w:next w:val="CommentText"/>
    <w:link w:val="CommentSubjectChar"/>
    <w:uiPriority w:val="99"/>
    <w:semiHidden/>
    <w:unhideWhenUsed/>
    <w:rsid w:val="00F122E7"/>
    <w:rPr>
      <w:b/>
      <w:bCs/>
    </w:rPr>
  </w:style>
  <w:style w:type="character" w:customStyle="1" w:styleId="CommentSubjectChar">
    <w:name w:val="Comment Subject Char"/>
    <w:basedOn w:val="CommentTextChar"/>
    <w:link w:val="CommentSubject"/>
    <w:uiPriority w:val="99"/>
    <w:semiHidden/>
    <w:rsid w:val="00F122E7"/>
    <w:rPr>
      <w:rFonts w:ascii="Arial" w:hAnsi="Arial" w:cs="Calibri"/>
      <w:b/>
      <w:bCs/>
      <w:sz w:val="20"/>
      <w:szCs w:val="20"/>
      <w:lang w:val="en-US"/>
    </w:rPr>
  </w:style>
  <w:style w:type="paragraph" w:styleId="NormalWeb">
    <w:name w:val="Normal (Web)"/>
    <w:basedOn w:val="Normal"/>
    <w:uiPriority w:val="99"/>
    <w:unhideWhenUsed/>
    <w:rsid w:val="00302D27"/>
    <w:pPr>
      <w:snapToGrid/>
      <w:spacing w:before="100" w:beforeAutospacing="1" w:after="100" w:afterAutospacing="1" w:line="240" w:lineRule="auto"/>
      <w:jc w:val="left"/>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pps.who.int/iris/bitstream/handle/10665/336603/WHO-2019-nCoV-Vaccine_deployment-2020.1-eng.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37a4c0a-028d-41b0-9193-6635ca5775f6">
      <UserInfo>
        <DisplayName>COPPER, Frederik Anton</DisplayName>
        <AccountId>13</AccountId>
        <AccountType/>
      </UserInfo>
      <UserInfo>
        <DisplayName>BELL, Allan</DisplayName>
        <AccountId>20</AccountId>
        <AccountType/>
      </UserInfo>
      <UserInfo>
        <DisplayName>CHIU DE VAZQUEZ, Cindy</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2" ma:contentTypeDescription="Create a new document." ma:contentTypeScope="" ma:versionID="bf8e85f3622c27d67cc3cbd27cc3a127">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dff9a7b1e994b620ba838fd5a29bea0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742E5-087D-42A9-A449-1258B07FA991}">
  <ds:schemaRefs>
    <ds:schemaRef ds:uri="http://purl.org/dc/elements/1.1/"/>
    <ds:schemaRef ds:uri="537a4c0a-028d-41b0-9193-6635ca5775f6"/>
    <ds:schemaRef ds:uri="a1d858d0-9300-440e-863b-088bced39a33"/>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C14DD59-59ED-4F42-9BD9-F41E11333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d858d0-9300-440e-863b-088bced39a33"/>
    <ds:schemaRef ds:uri="537a4c0a-028d-41b0-9193-6635ca577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21969-895A-4E18-BDE5-D20B64A9E937}">
  <ds:schemaRefs>
    <ds:schemaRef ds:uri="http://schemas.microsoft.com/sharepoint/v3/contenttype/forms"/>
  </ds:schemaRefs>
</ds:datastoreItem>
</file>

<file path=customXml/itemProps4.xml><?xml version="1.0" encoding="utf-8"?>
<ds:datastoreItem xmlns:ds="http://schemas.openxmlformats.org/officeDocument/2006/customXml" ds:itemID="{993A5668-481E-48FC-97D4-4A3C4085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Links>
    <vt:vector size="60" baseType="variant">
      <vt:variant>
        <vt:i4>4391013</vt:i4>
      </vt:variant>
      <vt:variant>
        <vt:i4>57</vt:i4>
      </vt:variant>
      <vt:variant>
        <vt:i4>0</vt:i4>
      </vt:variant>
      <vt:variant>
        <vt:i4>5</vt:i4>
      </vt:variant>
      <vt:variant>
        <vt:lpwstr>https://apps.who.int/iris/bitstream/handle/10665/336603/WHO-2019-nCoV-Vaccine_deployment-2020.1-eng.pdf</vt:lpwstr>
      </vt:variant>
      <vt:variant>
        <vt:lpwstr/>
      </vt:variant>
      <vt:variant>
        <vt:i4>1638451</vt:i4>
      </vt:variant>
      <vt:variant>
        <vt:i4>50</vt:i4>
      </vt:variant>
      <vt:variant>
        <vt:i4>0</vt:i4>
      </vt:variant>
      <vt:variant>
        <vt:i4>5</vt:i4>
      </vt:variant>
      <vt:variant>
        <vt:lpwstr/>
      </vt:variant>
      <vt:variant>
        <vt:lpwstr>_Toc57897696</vt:lpwstr>
      </vt:variant>
      <vt:variant>
        <vt:i4>1703987</vt:i4>
      </vt:variant>
      <vt:variant>
        <vt:i4>44</vt:i4>
      </vt:variant>
      <vt:variant>
        <vt:i4>0</vt:i4>
      </vt:variant>
      <vt:variant>
        <vt:i4>5</vt:i4>
      </vt:variant>
      <vt:variant>
        <vt:lpwstr/>
      </vt:variant>
      <vt:variant>
        <vt:lpwstr>_Toc57897695</vt:lpwstr>
      </vt:variant>
      <vt:variant>
        <vt:i4>1769523</vt:i4>
      </vt:variant>
      <vt:variant>
        <vt:i4>38</vt:i4>
      </vt:variant>
      <vt:variant>
        <vt:i4>0</vt:i4>
      </vt:variant>
      <vt:variant>
        <vt:i4>5</vt:i4>
      </vt:variant>
      <vt:variant>
        <vt:lpwstr/>
      </vt:variant>
      <vt:variant>
        <vt:lpwstr>_Toc57897694</vt:lpwstr>
      </vt:variant>
      <vt:variant>
        <vt:i4>1835059</vt:i4>
      </vt:variant>
      <vt:variant>
        <vt:i4>32</vt:i4>
      </vt:variant>
      <vt:variant>
        <vt:i4>0</vt:i4>
      </vt:variant>
      <vt:variant>
        <vt:i4>5</vt:i4>
      </vt:variant>
      <vt:variant>
        <vt:lpwstr/>
      </vt:variant>
      <vt:variant>
        <vt:lpwstr>_Toc57897693</vt:lpwstr>
      </vt:variant>
      <vt:variant>
        <vt:i4>1900595</vt:i4>
      </vt:variant>
      <vt:variant>
        <vt:i4>26</vt:i4>
      </vt:variant>
      <vt:variant>
        <vt:i4>0</vt:i4>
      </vt:variant>
      <vt:variant>
        <vt:i4>5</vt:i4>
      </vt:variant>
      <vt:variant>
        <vt:lpwstr/>
      </vt:variant>
      <vt:variant>
        <vt:lpwstr>_Toc57897692</vt:lpwstr>
      </vt:variant>
      <vt:variant>
        <vt:i4>1966131</vt:i4>
      </vt:variant>
      <vt:variant>
        <vt:i4>20</vt:i4>
      </vt:variant>
      <vt:variant>
        <vt:i4>0</vt:i4>
      </vt:variant>
      <vt:variant>
        <vt:i4>5</vt:i4>
      </vt:variant>
      <vt:variant>
        <vt:lpwstr/>
      </vt:variant>
      <vt:variant>
        <vt:lpwstr>_Toc57897691</vt:lpwstr>
      </vt:variant>
      <vt:variant>
        <vt:i4>2031667</vt:i4>
      </vt:variant>
      <vt:variant>
        <vt:i4>14</vt:i4>
      </vt:variant>
      <vt:variant>
        <vt:i4>0</vt:i4>
      </vt:variant>
      <vt:variant>
        <vt:i4>5</vt:i4>
      </vt:variant>
      <vt:variant>
        <vt:lpwstr/>
      </vt:variant>
      <vt:variant>
        <vt:lpwstr>_Toc57897690</vt:lpwstr>
      </vt:variant>
      <vt:variant>
        <vt:i4>1441842</vt:i4>
      </vt:variant>
      <vt:variant>
        <vt:i4>8</vt:i4>
      </vt:variant>
      <vt:variant>
        <vt:i4>0</vt:i4>
      </vt:variant>
      <vt:variant>
        <vt:i4>5</vt:i4>
      </vt:variant>
      <vt:variant>
        <vt:lpwstr/>
      </vt:variant>
      <vt:variant>
        <vt:lpwstr>_Toc57897689</vt:lpwstr>
      </vt:variant>
      <vt:variant>
        <vt:i4>1507378</vt:i4>
      </vt:variant>
      <vt:variant>
        <vt:i4>2</vt:i4>
      </vt:variant>
      <vt:variant>
        <vt:i4>0</vt:i4>
      </vt:variant>
      <vt:variant>
        <vt:i4>5</vt:i4>
      </vt:variant>
      <vt:variant>
        <vt:lpwstr/>
      </vt:variant>
      <vt:variant>
        <vt:lpwstr>_Toc57897688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Charles</dc:creator>
  <cp:keywords/>
  <dc:description/>
  <cp:lastModifiedBy>COPPER, Frederik Anton</cp:lastModifiedBy>
  <cp:revision>20</cp:revision>
  <dcterms:created xsi:type="dcterms:W3CDTF">2020-12-03T22:40:00Z</dcterms:created>
  <dcterms:modified xsi:type="dcterms:W3CDTF">2020-12-10T12:45:00Z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